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0C" w:rsidRDefault="00BC390C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Аннотация</w:t>
      </w:r>
    </w:p>
    <w:p w:rsidR="00EA1C4D" w:rsidRPr="00EA1C4D" w:rsidRDefault="00EA1C4D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F10F7" w:rsidRPr="00821F3D" w:rsidRDefault="007F10F7" w:rsidP="00821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2E3FA8">
        <w:rPr>
          <w:rFonts w:ascii="Times New Roman" w:hAnsi="Times New Roman" w:cs="Times New Roman"/>
          <w:sz w:val="28"/>
          <w:szCs w:val="28"/>
        </w:rPr>
        <w:t>Право</w:t>
      </w:r>
      <w:r w:rsidRPr="00EA1C4D">
        <w:rPr>
          <w:rFonts w:ascii="Times New Roman" w:hAnsi="Times New Roman" w:cs="Times New Roman"/>
          <w:sz w:val="28"/>
          <w:szCs w:val="28"/>
        </w:rPr>
        <w:t>»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Pr="00EA1C4D">
        <w:rPr>
          <w:rFonts w:ascii="Times New Roman" w:hAnsi="Times New Roman" w:cs="Times New Roman"/>
          <w:sz w:val="28"/>
          <w:szCs w:val="28"/>
        </w:rPr>
        <w:t xml:space="preserve">составлена на основе: Федерального государственного образовательного стандарта </w:t>
      </w:r>
      <w:r w:rsidR="00821F3D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EA1C4D">
        <w:rPr>
          <w:rFonts w:ascii="Times New Roman" w:hAnsi="Times New Roman" w:cs="Times New Roman"/>
          <w:sz w:val="28"/>
          <w:szCs w:val="28"/>
        </w:rPr>
        <w:t>общего обра</w:t>
      </w:r>
      <w:r w:rsidR="00C8154A" w:rsidRPr="00EA1C4D">
        <w:rPr>
          <w:rFonts w:ascii="Times New Roman" w:hAnsi="Times New Roman" w:cs="Times New Roman"/>
          <w:sz w:val="28"/>
          <w:szCs w:val="28"/>
        </w:rPr>
        <w:t>зования; п</w:t>
      </w:r>
      <w:r w:rsidRPr="00EA1C4D">
        <w:rPr>
          <w:rFonts w:ascii="Times New Roman" w:hAnsi="Times New Roman" w:cs="Times New Roman"/>
          <w:sz w:val="28"/>
          <w:szCs w:val="28"/>
        </w:rPr>
        <w:t xml:space="preserve">римерной основной образовательной программы </w:t>
      </w:r>
      <w:r w:rsidR="00BC390C" w:rsidRPr="00EA1C4D">
        <w:rPr>
          <w:rFonts w:ascii="Times New Roman" w:hAnsi="Times New Roman" w:cs="Times New Roman"/>
          <w:sz w:val="28"/>
          <w:szCs w:val="28"/>
        </w:rPr>
        <w:t>среднего</w:t>
      </w:r>
      <w:r w:rsidRPr="00EA1C4D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 образования; </w:t>
      </w:r>
      <w:r w:rsidR="00821F3D" w:rsidRPr="008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</w:t>
      </w:r>
      <w:r w:rsidR="002E3FA8" w:rsidRPr="002E3FA8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</w:t>
      </w:r>
      <w:r w:rsidR="002E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A8" w:rsidRPr="002E3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Никитина: Правоведение. 10-11 классы</w:t>
      </w:r>
      <w:r w:rsidR="002E3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Pr="00EA1C4D">
        <w:rPr>
          <w:rFonts w:ascii="Times New Roman" w:hAnsi="Times New Roman" w:cs="Times New Roman"/>
          <w:sz w:val="28"/>
          <w:szCs w:val="28"/>
        </w:rPr>
        <w:t xml:space="preserve"> для </w:t>
      </w:r>
      <w:r w:rsidR="00BC390C" w:rsidRPr="00EA1C4D">
        <w:rPr>
          <w:rFonts w:ascii="Times New Roman" w:hAnsi="Times New Roman" w:cs="Times New Roman"/>
          <w:sz w:val="28"/>
          <w:szCs w:val="28"/>
        </w:rPr>
        <w:t>10</w:t>
      </w:r>
      <w:r w:rsidRPr="00EA1C4D">
        <w:rPr>
          <w:rFonts w:ascii="Times New Roman" w:hAnsi="Times New Roman" w:cs="Times New Roman"/>
          <w:sz w:val="28"/>
          <w:szCs w:val="28"/>
        </w:rPr>
        <w:t>—</w:t>
      </w:r>
      <w:r w:rsidR="00BC390C" w:rsidRPr="00EA1C4D">
        <w:rPr>
          <w:rFonts w:ascii="Times New Roman" w:hAnsi="Times New Roman" w:cs="Times New Roman"/>
          <w:sz w:val="28"/>
          <w:szCs w:val="28"/>
        </w:rPr>
        <w:t>11</w:t>
      </w:r>
      <w:r w:rsidRPr="00EA1C4D">
        <w:rPr>
          <w:rFonts w:ascii="Times New Roman" w:hAnsi="Times New Roman" w:cs="Times New Roman"/>
          <w:sz w:val="28"/>
          <w:szCs w:val="28"/>
        </w:rPr>
        <w:t xml:space="preserve"> классов под редакцией</w:t>
      </w:r>
      <w:r w:rsidR="002E3FA8">
        <w:rPr>
          <w:rFonts w:ascii="Times New Roman" w:hAnsi="Times New Roman" w:cs="Times New Roman"/>
          <w:sz w:val="28"/>
          <w:szCs w:val="28"/>
        </w:rPr>
        <w:t xml:space="preserve"> А. Ф. Никитина</w:t>
      </w:r>
      <w:r w:rsidRPr="00EA1C4D">
        <w:rPr>
          <w:rFonts w:ascii="Times New Roman" w:hAnsi="Times New Roman" w:cs="Times New Roman"/>
          <w:sz w:val="28"/>
          <w:szCs w:val="28"/>
        </w:rPr>
        <w:t>, выпускаемой издательством «</w:t>
      </w:r>
      <w:r w:rsidR="002E3FA8">
        <w:rPr>
          <w:rFonts w:ascii="Times New Roman" w:hAnsi="Times New Roman" w:cs="Times New Roman"/>
          <w:sz w:val="28"/>
          <w:szCs w:val="28"/>
        </w:rPr>
        <w:t>Просвещение</w:t>
      </w:r>
      <w:r w:rsidRPr="00EA1C4D">
        <w:rPr>
          <w:rFonts w:ascii="Times New Roman" w:hAnsi="Times New Roman" w:cs="Times New Roman"/>
          <w:sz w:val="28"/>
          <w:szCs w:val="28"/>
        </w:rPr>
        <w:t>».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b/>
          <w:sz w:val="28"/>
          <w:szCs w:val="28"/>
        </w:rPr>
        <w:t>Цель</w:t>
      </w:r>
      <w:r w:rsidRPr="00EA1C4D">
        <w:rPr>
          <w:rFonts w:ascii="Times New Roman" w:hAnsi="Times New Roman" w:cs="Times New Roman"/>
          <w:sz w:val="28"/>
          <w:szCs w:val="28"/>
        </w:rPr>
        <w:t xml:space="preserve"> изучения предмета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«</w:t>
      </w:r>
      <w:r w:rsidR="002E3FA8">
        <w:rPr>
          <w:rFonts w:ascii="Times New Roman" w:hAnsi="Times New Roman" w:cs="Times New Roman"/>
          <w:sz w:val="28"/>
          <w:szCs w:val="28"/>
        </w:rPr>
        <w:t>Право</w:t>
      </w:r>
      <w:r w:rsidRPr="00EA1C4D">
        <w:rPr>
          <w:rFonts w:ascii="Times New Roman" w:hAnsi="Times New Roman" w:cs="Times New Roman"/>
          <w:sz w:val="28"/>
          <w:szCs w:val="28"/>
        </w:rPr>
        <w:t>»:</w:t>
      </w:r>
    </w:p>
    <w:p w:rsidR="00C8154A" w:rsidRPr="00EA1C4D" w:rsidRDefault="0055594A" w:rsidP="00EA1C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- </w:t>
      </w:r>
      <w:r w:rsidR="002E3FA8" w:rsidRPr="002E3FA8">
        <w:rPr>
          <w:rFonts w:ascii="Times New Roman" w:hAnsi="Times New Roman" w:cs="Times New Roman"/>
          <w:bCs/>
          <w:sz w:val="28"/>
          <w:szCs w:val="28"/>
        </w:rPr>
        <w:tab/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EA1C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1C4D">
        <w:rPr>
          <w:rFonts w:ascii="Times New Roman" w:hAnsi="Times New Roman" w:cs="Times New Roman"/>
          <w:sz w:val="28"/>
          <w:szCs w:val="28"/>
        </w:rPr>
        <w:t>:</w:t>
      </w:r>
    </w:p>
    <w:p w:rsidR="002E3FA8" w:rsidRPr="002E3FA8" w:rsidRDefault="002E3FA8" w:rsidP="002E3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FA8">
        <w:rPr>
          <w:rFonts w:ascii="Times New Roman" w:hAnsi="Times New Roman" w:cs="Times New Roman"/>
          <w:sz w:val="28"/>
          <w:szCs w:val="28"/>
        </w:rPr>
        <w:t>•</w:t>
      </w:r>
      <w:r w:rsidRPr="002E3FA8">
        <w:rPr>
          <w:rFonts w:ascii="Times New Roman" w:hAnsi="Times New Roman" w:cs="Times New Roman"/>
          <w:sz w:val="28"/>
          <w:szCs w:val="28"/>
        </w:rPr>
        <w:tab/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2E3FA8" w:rsidRPr="002E3FA8" w:rsidRDefault="002E3FA8" w:rsidP="002E3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FA8">
        <w:rPr>
          <w:rFonts w:ascii="Times New Roman" w:hAnsi="Times New Roman" w:cs="Times New Roman"/>
          <w:sz w:val="28"/>
          <w:szCs w:val="28"/>
        </w:rPr>
        <w:t>•</w:t>
      </w:r>
      <w:r w:rsidRPr="002E3FA8">
        <w:rPr>
          <w:rFonts w:ascii="Times New Roman" w:hAnsi="Times New Roman" w:cs="Times New Roman"/>
          <w:sz w:val="28"/>
          <w:szCs w:val="28"/>
        </w:rPr>
        <w:tab/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2E3FA8" w:rsidRPr="002E3FA8" w:rsidRDefault="002E3FA8" w:rsidP="002E3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FA8">
        <w:rPr>
          <w:rFonts w:ascii="Times New Roman" w:hAnsi="Times New Roman" w:cs="Times New Roman"/>
          <w:sz w:val="28"/>
          <w:szCs w:val="28"/>
        </w:rPr>
        <w:t>•</w:t>
      </w:r>
      <w:r w:rsidRPr="002E3FA8">
        <w:rPr>
          <w:rFonts w:ascii="Times New Roman" w:hAnsi="Times New Roman" w:cs="Times New Roman"/>
          <w:sz w:val="28"/>
          <w:szCs w:val="28"/>
        </w:rPr>
        <w:tab/>
        <w:t>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2E3FA8" w:rsidRPr="00EA1C4D" w:rsidRDefault="002E3FA8" w:rsidP="002E3F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FA8">
        <w:rPr>
          <w:rFonts w:ascii="Times New Roman" w:hAnsi="Times New Roman" w:cs="Times New Roman"/>
          <w:sz w:val="28"/>
          <w:szCs w:val="28"/>
        </w:rPr>
        <w:t>•</w:t>
      </w:r>
      <w:r w:rsidRPr="002E3FA8">
        <w:rPr>
          <w:rFonts w:ascii="Times New Roman" w:hAnsi="Times New Roman" w:cs="Times New Roman"/>
          <w:sz w:val="28"/>
          <w:szCs w:val="28"/>
        </w:rPr>
        <w:tab/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821F3D" w:rsidRPr="00821F3D" w:rsidRDefault="00821F3D" w:rsidP="00821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базисный учебный план для образовательных учреждений Российской Федерации на изучение </w:t>
      </w:r>
      <w:r w:rsidR="002E3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Pr="008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10-11 классах в целом выделяет 34 ч. В соответствии с учебным планом на изучение экономики в 11 классе отводится 1 часа в неделю в первом полугодии. 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61624D" w:rsidRPr="00EA1C4D" w:rsidRDefault="00C8154A" w:rsidP="0055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1.</w:t>
      </w:r>
      <w:r w:rsidR="00EA1C4D" w:rsidRPr="00EA1C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3FA8">
        <w:rPr>
          <w:rFonts w:ascii="Times New Roman" w:hAnsi="Times New Roman" w:cs="Times New Roman"/>
          <w:sz w:val="28"/>
          <w:szCs w:val="28"/>
        </w:rPr>
        <w:t>Основные отрасли российского права</w:t>
      </w:r>
      <w:bookmarkStart w:id="0" w:name="_GoBack"/>
      <w:bookmarkEnd w:id="0"/>
      <w:r w:rsidR="00EA1C4D" w:rsidRPr="00EA1C4D">
        <w:rPr>
          <w:rFonts w:ascii="Times New Roman" w:hAnsi="Times New Roman" w:cs="Times New Roman"/>
          <w:sz w:val="28"/>
          <w:szCs w:val="28"/>
        </w:rPr>
        <w:t xml:space="preserve"> (</w:t>
      </w:r>
      <w:r w:rsidR="00821F3D">
        <w:rPr>
          <w:rFonts w:ascii="Times New Roman" w:hAnsi="Times New Roman" w:cs="Times New Roman"/>
          <w:sz w:val="28"/>
          <w:szCs w:val="28"/>
        </w:rPr>
        <w:t>17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55594A" w:rsidRPr="00EA1C4D" w:rsidRDefault="00EA1C4D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Система контроля: для оценки достижений учащихся запланированы: промежуточные и итоговые контрольные работы в форме тестов; самостоятельные и практические работы.</w:t>
      </w:r>
    </w:p>
    <w:sectPr w:rsidR="0055594A" w:rsidRPr="00EA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245FB"/>
    <w:multiLevelType w:val="hybridMultilevel"/>
    <w:tmpl w:val="F6782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04"/>
    <w:rsid w:val="001D1804"/>
    <w:rsid w:val="002D0555"/>
    <w:rsid w:val="002E3FA8"/>
    <w:rsid w:val="0055594A"/>
    <w:rsid w:val="00615015"/>
    <w:rsid w:val="0061624D"/>
    <w:rsid w:val="007D2D0D"/>
    <w:rsid w:val="007F10F7"/>
    <w:rsid w:val="00814769"/>
    <w:rsid w:val="00821F3D"/>
    <w:rsid w:val="00AB452A"/>
    <w:rsid w:val="00B91BA7"/>
    <w:rsid w:val="00BC390C"/>
    <w:rsid w:val="00C8154A"/>
    <w:rsid w:val="00EA1C4D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6603"/>
  <w15:docId w15:val="{BA2A5971-A0D9-5A41-8E24-131FAB1C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5</cp:revision>
  <cp:lastPrinted>2021-02-20T04:03:00Z</cp:lastPrinted>
  <dcterms:created xsi:type="dcterms:W3CDTF">2021-02-26T05:04:00Z</dcterms:created>
  <dcterms:modified xsi:type="dcterms:W3CDTF">2021-02-26T07:00:00Z</dcterms:modified>
</cp:coreProperties>
</file>