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B8" w:rsidRDefault="007B13B8" w:rsidP="00E7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4" w:rsidRDefault="00915334" w:rsidP="00E7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4" w:rsidRPr="00915334" w:rsidRDefault="00915334" w:rsidP="009153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334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15334" w:rsidRPr="00915334" w:rsidRDefault="00915334" w:rsidP="009153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334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 14» </w:t>
      </w:r>
    </w:p>
    <w:p w:rsidR="00915334" w:rsidRPr="00915334" w:rsidRDefault="00915334" w:rsidP="009153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34" w:rsidRPr="00915334" w:rsidRDefault="00915334" w:rsidP="009153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34" w:rsidRPr="00915334" w:rsidRDefault="00915334" w:rsidP="009153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34" w:rsidRPr="00915334" w:rsidRDefault="00915334" w:rsidP="009153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34" w:rsidRPr="00915334" w:rsidRDefault="00915334" w:rsidP="009153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34" w:rsidRPr="00915334" w:rsidRDefault="00915334" w:rsidP="009153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34" w:rsidRPr="00915334" w:rsidRDefault="00915334" w:rsidP="009153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915334">
        <w:rPr>
          <w:rFonts w:ascii="Times New Roman" w:eastAsia="Calibri" w:hAnsi="Times New Roman" w:cs="Times New Roman"/>
          <w:b/>
          <w:sz w:val="56"/>
          <w:szCs w:val="56"/>
        </w:rPr>
        <w:t>АНАЛИЗ БИБЛИОТЕЧНОЙ РАБОТЫ</w:t>
      </w: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за 2020-2021</w:t>
      </w:r>
      <w:r w:rsidRPr="00915334">
        <w:rPr>
          <w:rFonts w:ascii="Times New Roman" w:eastAsia="Calibri" w:hAnsi="Times New Roman" w:cs="Times New Roman"/>
          <w:b/>
          <w:sz w:val="56"/>
          <w:szCs w:val="56"/>
        </w:rPr>
        <w:t>учебный год</w:t>
      </w: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5334" w:rsidRPr="00915334" w:rsidRDefault="00915334" w:rsidP="00915334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15334" w:rsidRPr="00915334" w:rsidRDefault="00915334" w:rsidP="0091533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Тобольск, 2021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работе школьной библиотеки лежат принципы партнерства и приоритета интересов пользователей, личностно-ориентированный, диалоговый стиль обслуживания, формирование ценностной ориентации информационно-поискового поведения учащихся, осознанного читательского вкуса.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</w:t>
      </w:r>
      <w:r w:rsidR="00B22B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 библиотека выполняет функции</w:t>
      </w:r>
      <w:r w:rsidRPr="00E75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Обучающие: </w:t>
      </w:r>
    </w:p>
    <w:p w:rsidR="00E7570A" w:rsidRPr="00E7570A" w:rsidRDefault="00E7570A" w:rsidP="00006D12">
      <w:pPr>
        <w:autoSpaceDE w:val="0"/>
        <w:autoSpaceDN w:val="0"/>
        <w:adjustRightInd w:val="0"/>
        <w:spacing w:after="5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получение учебной информации; </w:t>
      </w:r>
    </w:p>
    <w:p w:rsidR="00E7570A" w:rsidRPr="00E7570A" w:rsidRDefault="00E7570A" w:rsidP="00006D12">
      <w:pPr>
        <w:autoSpaceDE w:val="0"/>
        <w:autoSpaceDN w:val="0"/>
        <w:adjustRightInd w:val="0"/>
        <w:spacing w:after="56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обучение, консультирование детей для развития у школьников информационной грамотности;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Развивающие: </w:t>
      </w:r>
    </w:p>
    <w:p w:rsidR="00E7570A" w:rsidRPr="00E7570A" w:rsidRDefault="00E7570A" w:rsidP="00006D12">
      <w:pPr>
        <w:autoSpaceDE w:val="0"/>
        <w:autoSpaceDN w:val="0"/>
        <w:adjustRightInd w:val="0"/>
        <w:spacing w:after="5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обеспечение качественными учебниками;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> помощь дет</w:t>
      </w:r>
      <w:r w:rsidR="00F142F5">
        <w:rPr>
          <w:rFonts w:ascii="Times New Roman" w:hAnsi="Times New Roman" w:cs="Times New Roman"/>
          <w:color w:val="000000"/>
          <w:sz w:val="28"/>
          <w:szCs w:val="28"/>
        </w:rPr>
        <w:t xml:space="preserve">ям в поиске информации для 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самообразования.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Воспитательные: </w:t>
      </w:r>
    </w:p>
    <w:p w:rsidR="00E7570A" w:rsidRPr="00E7570A" w:rsidRDefault="00E7570A" w:rsidP="00006D12">
      <w:pPr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помощь учащимся в поиске информации для досуга; </w:t>
      </w:r>
    </w:p>
    <w:p w:rsidR="00E7570A" w:rsidRPr="00E7570A" w:rsidRDefault="00E7570A" w:rsidP="00006D12">
      <w:pPr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воспитание у читателей умений комфортно жить и работать в современном обществе;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воспитание толерантной личности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Культурные: </w:t>
      </w:r>
    </w:p>
    <w:p w:rsidR="00E7570A" w:rsidRPr="00E7570A" w:rsidRDefault="00E7570A" w:rsidP="00006D12">
      <w:pPr>
        <w:autoSpaceDE w:val="0"/>
        <w:autoSpaceDN w:val="0"/>
        <w:adjustRightInd w:val="0"/>
        <w:spacing w:after="5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формирование и повышение условий информационной культуры учащихся; </w:t>
      </w:r>
    </w:p>
    <w:p w:rsid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стимулирование у детей любви к чтению и интереса к книге как источнику интеллектуального и творческого развития. </w:t>
      </w:r>
    </w:p>
    <w:p w:rsidR="00236AE9" w:rsidRDefault="00236AE9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AE9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справка о библиотеке </w:t>
      </w: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     Библиотека занимает читальный зал, хра</w:t>
      </w:r>
      <w:r>
        <w:rPr>
          <w:rFonts w:ascii="Times New Roman" w:eastAsia="Calibri" w:hAnsi="Times New Roman" w:cs="Times New Roman"/>
          <w:sz w:val="28"/>
          <w:szCs w:val="28"/>
        </w:rPr>
        <w:t>нилище для учебного фонда. Библиотека оборудована выставочными стеллажами. Читальный зал рассчитан на 3</w:t>
      </w:r>
      <w:r w:rsidRPr="00236AE9">
        <w:rPr>
          <w:rFonts w:ascii="Times New Roman" w:eastAsia="Calibri" w:hAnsi="Times New Roman" w:cs="Times New Roman"/>
          <w:sz w:val="28"/>
          <w:szCs w:val="28"/>
        </w:rPr>
        <w:t>6 посадочных м</w:t>
      </w:r>
      <w:r>
        <w:rPr>
          <w:rFonts w:ascii="Times New Roman" w:eastAsia="Calibri" w:hAnsi="Times New Roman" w:cs="Times New Roman"/>
          <w:sz w:val="28"/>
          <w:szCs w:val="28"/>
        </w:rPr>
        <w:t>ест. Имеется выход в Интернет, 3 компьютера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>Режим работы библиотеки с 8-00 до 16-00 ч., выходной суббота, воскресенье.</w:t>
      </w: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A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сведения</w:t>
      </w: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142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школе обучаются </w:t>
      </w:r>
      <w:r w:rsidR="00F142F5" w:rsidRPr="00F142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390 учеников, работае</w:t>
      </w:r>
      <w:r w:rsidRPr="00F142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</w:t>
      </w:r>
      <w:r w:rsidR="00F142F5" w:rsidRPr="00F142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61 педагог</w:t>
      </w:r>
      <w:r w:rsidRPr="00F142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все являются читателями библиотеки.  </w:t>
      </w: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   На официальном сайте школы есть </w:t>
      </w:r>
      <w:r w:rsidR="003C1491">
        <w:rPr>
          <w:rFonts w:ascii="Times New Roman" w:eastAsia="Calibri" w:hAnsi="Times New Roman" w:cs="Times New Roman"/>
          <w:sz w:val="28"/>
          <w:szCs w:val="28"/>
        </w:rPr>
        <w:t>библиотечная страничка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 с информацией о работе и проводимы</w:t>
      </w:r>
      <w:r w:rsidR="003C1491">
        <w:rPr>
          <w:rFonts w:ascii="Times New Roman" w:eastAsia="Calibri" w:hAnsi="Times New Roman" w:cs="Times New Roman"/>
          <w:sz w:val="28"/>
          <w:szCs w:val="28"/>
        </w:rPr>
        <w:t>х мероприятиях.</w:t>
      </w: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AE9">
        <w:rPr>
          <w:rFonts w:ascii="Times New Roman" w:eastAsia="Calibri" w:hAnsi="Times New Roman" w:cs="Times New Roman"/>
          <w:b/>
          <w:sz w:val="28"/>
          <w:szCs w:val="28"/>
        </w:rPr>
        <w:t>Локальные акты, регламентирующие работу библиотеки: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Положение о библиотеке </w:t>
      </w:r>
      <w:r>
        <w:rPr>
          <w:rFonts w:ascii="Times New Roman" w:eastAsia="Calibri" w:hAnsi="Times New Roman" w:cs="Times New Roman"/>
          <w:sz w:val="28"/>
          <w:szCs w:val="28"/>
        </w:rPr>
        <w:t>МАОУ СОШ №14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Правила пользования библиотекой </w:t>
      </w:r>
      <w:r>
        <w:rPr>
          <w:rFonts w:ascii="Times New Roman" w:eastAsia="Calibri" w:hAnsi="Times New Roman" w:cs="Times New Roman"/>
          <w:sz w:val="28"/>
          <w:szCs w:val="28"/>
        </w:rPr>
        <w:t>МАОУ СОШ №14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>- Должностная ин</w:t>
      </w:r>
      <w:r>
        <w:rPr>
          <w:rFonts w:ascii="Times New Roman" w:eastAsia="Calibri" w:hAnsi="Times New Roman" w:cs="Times New Roman"/>
          <w:sz w:val="28"/>
          <w:szCs w:val="28"/>
        </w:rPr>
        <w:t>струкция педагога-библиотекаря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>- Паспорт библиотеки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6A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Документы учета и контроля: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«Регистр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инвент</w:t>
      </w:r>
      <w:r w:rsidRPr="00236AE9">
        <w:rPr>
          <w:rFonts w:ascii="Times New Roman" w:eastAsia="Calibri" w:hAnsi="Times New Roman" w:cs="Times New Roman"/>
          <w:sz w:val="28"/>
          <w:szCs w:val="28"/>
        </w:rPr>
        <w:t>арного учета основного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«Регистр </w:t>
      </w:r>
      <w:r w:rsidRPr="00236AE9">
        <w:rPr>
          <w:rFonts w:ascii="Times New Roman" w:eastAsia="Calibri" w:hAnsi="Times New Roman" w:cs="Times New Roman"/>
          <w:sz w:val="28"/>
          <w:szCs w:val="28"/>
        </w:rPr>
        <w:t>суммарного учета учебников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36A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инвентарные книги;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журнал учета книг, принятых взамен утерянных;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картотека учебников;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журнал выдачи учебников по классам;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дневник работы школьной библиотеки;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- папка с копиями накладных и счетов. </w:t>
      </w:r>
    </w:p>
    <w:p w:rsidR="00236AE9" w:rsidRPr="00236AE9" w:rsidRDefault="00236AE9" w:rsidP="00006D12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>Библиотека работает по плану, утвержденному директором школы.</w:t>
      </w:r>
    </w:p>
    <w:p w:rsidR="00236AE9" w:rsidRPr="00236AE9" w:rsidRDefault="00236AE9" w:rsidP="00006D1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E9" w:rsidRPr="00E7570A" w:rsidRDefault="00236AE9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283"/>
        <w:gridCol w:w="636"/>
      </w:tblGrid>
      <w:tr w:rsidR="0053390B" w:rsidRPr="0053390B" w:rsidTr="00236AE9">
        <w:trPr>
          <w:jc w:val="center"/>
        </w:trPr>
        <w:tc>
          <w:tcPr>
            <w:tcW w:w="6634" w:type="dxa"/>
            <w:gridSpan w:val="2"/>
          </w:tcPr>
          <w:p w:rsidR="0053390B" w:rsidRPr="0053390B" w:rsidRDefault="0053390B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36" w:type="dxa"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90B" w:rsidRPr="0053390B" w:rsidTr="006959A8">
        <w:trPr>
          <w:jc w:val="center"/>
        </w:trPr>
        <w:tc>
          <w:tcPr>
            <w:tcW w:w="0" w:type="auto"/>
            <w:gridSpan w:val="2"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в школе   </w:t>
            </w:r>
          </w:p>
        </w:tc>
        <w:tc>
          <w:tcPr>
            <w:tcW w:w="0" w:type="auto"/>
          </w:tcPr>
          <w:p w:rsidR="0053390B" w:rsidRPr="00F142F5" w:rsidRDefault="00F142F5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</w:tr>
      <w:tr w:rsidR="0053390B" w:rsidRPr="0053390B" w:rsidTr="006959A8">
        <w:trPr>
          <w:jc w:val="center"/>
        </w:trPr>
        <w:tc>
          <w:tcPr>
            <w:tcW w:w="0" w:type="auto"/>
            <w:gridSpan w:val="2"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    </w:t>
            </w:r>
          </w:p>
        </w:tc>
        <w:tc>
          <w:tcPr>
            <w:tcW w:w="0" w:type="auto"/>
          </w:tcPr>
          <w:p w:rsidR="0053390B" w:rsidRPr="00F142F5" w:rsidRDefault="00F142F5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  <w:tr w:rsidR="0053390B" w:rsidRPr="0053390B" w:rsidTr="006959A8">
        <w:trPr>
          <w:cantSplit/>
          <w:jc w:val="center"/>
        </w:trPr>
        <w:tc>
          <w:tcPr>
            <w:tcW w:w="3351" w:type="dxa"/>
            <w:vMerge w:val="restart"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читателей</w:t>
            </w:r>
          </w:p>
        </w:tc>
        <w:tc>
          <w:tcPr>
            <w:tcW w:w="3283" w:type="dxa"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</w:tcPr>
          <w:p w:rsidR="0053390B" w:rsidRPr="00F142F5" w:rsidRDefault="00F142F5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53390B" w:rsidRPr="00F142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53390B" w:rsidRPr="0053390B" w:rsidTr="006959A8">
        <w:trPr>
          <w:cantSplit/>
          <w:jc w:val="center"/>
        </w:trPr>
        <w:tc>
          <w:tcPr>
            <w:tcW w:w="3351" w:type="dxa"/>
            <w:vMerge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звено</w:t>
            </w:r>
          </w:p>
        </w:tc>
        <w:tc>
          <w:tcPr>
            <w:tcW w:w="0" w:type="auto"/>
          </w:tcPr>
          <w:p w:rsidR="0053390B" w:rsidRPr="00F142F5" w:rsidRDefault="00F142F5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</w:tr>
      <w:tr w:rsidR="0053390B" w:rsidRPr="0053390B" w:rsidTr="006959A8">
        <w:trPr>
          <w:cantSplit/>
          <w:jc w:val="center"/>
        </w:trPr>
        <w:tc>
          <w:tcPr>
            <w:tcW w:w="3351" w:type="dxa"/>
            <w:vMerge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</w:tcPr>
          <w:p w:rsidR="0053390B" w:rsidRPr="0053390B" w:rsidRDefault="0053390B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Старшее звено</w:t>
            </w:r>
          </w:p>
        </w:tc>
        <w:tc>
          <w:tcPr>
            <w:tcW w:w="0" w:type="auto"/>
          </w:tcPr>
          <w:p w:rsidR="0053390B" w:rsidRPr="00F142F5" w:rsidRDefault="00F142F5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</w:tbl>
    <w:p w:rsidR="00F142F5" w:rsidRDefault="00F142F5" w:rsidP="00006D12">
      <w:pPr>
        <w:tabs>
          <w:tab w:val="left" w:pos="249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AE9" w:rsidRPr="00236AE9" w:rsidRDefault="00236AE9" w:rsidP="00006D12">
      <w:pPr>
        <w:tabs>
          <w:tab w:val="left" w:pos="249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AE9">
        <w:rPr>
          <w:rFonts w:ascii="Times New Roman" w:eastAsia="Calibri" w:hAnsi="Times New Roman" w:cs="Times New Roman"/>
          <w:b/>
          <w:sz w:val="28"/>
          <w:szCs w:val="28"/>
        </w:rPr>
        <w:t>Работа с книжным фондом.</w:t>
      </w:r>
    </w:p>
    <w:p w:rsidR="00236AE9" w:rsidRPr="00236AE9" w:rsidRDefault="00236AE9" w:rsidP="00006D12">
      <w:pPr>
        <w:tabs>
          <w:tab w:val="left" w:pos="249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Одним из главных направлений работы школьной библиотеки является комплектование фонда. </w:t>
      </w:r>
      <w:r>
        <w:rPr>
          <w:rFonts w:ascii="Times New Roman" w:eastAsia="Calibri" w:hAnsi="Times New Roman" w:cs="Times New Roman"/>
          <w:sz w:val="28"/>
          <w:szCs w:val="28"/>
        </w:rPr>
        <w:t>В учебном 2020-2021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 году продолжилась работа по сохранности фонда и возмещению ущерба, причинённого книгам. Были проанализированы формуляры всех читателей, выявлены задолжники, списки </w:t>
      </w:r>
      <w:r>
        <w:rPr>
          <w:rFonts w:ascii="Times New Roman" w:eastAsia="Calibri" w:hAnsi="Times New Roman" w:cs="Times New Roman"/>
          <w:sz w:val="28"/>
          <w:szCs w:val="28"/>
        </w:rPr>
        <w:t>поданы классным руководителям. П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остоянно контролируется состояние возвращаемой литературы, проводятся беседы с учащимися о бережном отношении к книгам. </w:t>
      </w:r>
    </w:p>
    <w:p w:rsidR="00236AE9" w:rsidRPr="00236AE9" w:rsidRDefault="00236AE9" w:rsidP="00006D12">
      <w:pPr>
        <w:tabs>
          <w:tab w:val="left" w:pos="249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E9">
        <w:rPr>
          <w:rFonts w:ascii="Times New Roman" w:eastAsia="Calibri" w:hAnsi="Times New Roman" w:cs="Times New Roman"/>
          <w:sz w:val="28"/>
          <w:szCs w:val="28"/>
        </w:rPr>
        <w:t>С учащимися первых классов проведены</w:t>
      </w:r>
      <w:r w:rsidR="00782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91">
        <w:rPr>
          <w:rFonts w:ascii="Times New Roman" w:eastAsia="Calibri" w:hAnsi="Times New Roman" w:cs="Times New Roman"/>
          <w:sz w:val="28"/>
          <w:szCs w:val="28"/>
        </w:rPr>
        <w:t>библиотечные уроки «Чудесная страна - библиотека</w:t>
      </w:r>
      <w:r w:rsidR="00F142F5">
        <w:rPr>
          <w:rFonts w:ascii="Times New Roman" w:eastAsia="Calibri" w:hAnsi="Times New Roman" w:cs="Times New Roman"/>
          <w:sz w:val="28"/>
          <w:szCs w:val="28"/>
        </w:rPr>
        <w:t>» и «</w:t>
      </w:r>
      <w:r w:rsidR="003C1491">
        <w:rPr>
          <w:rFonts w:ascii="Times New Roman" w:eastAsia="Calibri" w:hAnsi="Times New Roman" w:cs="Times New Roman"/>
          <w:sz w:val="28"/>
          <w:szCs w:val="28"/>
        </w:rPr>
        <w:t>Познакомьтесь – книга!</w:t>
      </w:r>
      <w:r w:rsidRPr="00236AE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36AE9" w:rsidRPr="00F142F5" w:rsidRDefault="00782420" w:rsidP="00006D12">
      <w:pPr>
        <w:tabs>
          <w:tab w:val="left" w:pos="249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учебного фонда выявлены устаревшие по содержанию и ветхие издания</w:t>
      </w:r>
      <w:r w:rsidR="00236AE9" w:rsidRPr="00236AE9">
        <w:rPr>
          <w:rFonts w:ascii="Times New Roman" w:eastAsia="Calibri" w:hAnsi="Times New Roman" w:cs="Times New Roman"/>
          <w:sz w:val="28"/>
          <w:szCs w:val="28"/>
        </w:rPr>
        <w:t xml:space="preserve">.    По мере поступления </w:t>
      </w:r>
      <w:r>
        <w:rPr>
          <w:rFonts w:ascii="Times New Roman" w:eastAsia="Calibri" w:hAnsi="Times New Roman" w:cs="Times New Roman"/>
          <w:sz w:val="28"/>
          <w:szCs w:val="28"/>
        </w:rPr>
        <w:t>книг в библиотеку осуществлялся</w:t>
      </w:r>
      <w:r w:rsidR="00236AE9" w:rsidRPr="00236AE9">
        <w:rPr>
          <w:rFonts w:ascii="Times New Roman" w:eastAsia="Calibri" w:hAnsi="Times New Roman" w:cs="Times New Roman"/>
          <w:sz w:val="28"/>
          <w:szCs w:val="28"/>
        </w:rPr>
        <w:t xml:space="preserve"> приём, систематизация, техническая обработка, запись в суммарную и инвентарную книгу, в каталоги.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роль формирования и воспитания творческой, грамотной, законопослушной, свободной личности, обладающей лидерскими качествами, отводится школьной библиотеке. Осуществлялась данная работа через руководство детским чтением, формированием читательских интересов. </w:t>
      </w:r>
    </w:p>
    <w:p w:rsidR="00B22BD2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570A">
        <w:rPr>
          <w:rFonts w:ascii="Times New Roman" w:hAnsi="Times New Roman" w:cs="Times New Roman"/>
          <w:color w:val="000000"/>
          <w:sz w:val="28"/>
          <w:szCs w:val="28"/>
        </w:rPr>
        <w:t>Проведѐн</w:t>
      </w:r>
      <w:proofErr w:type="spellEnd"/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выданной за год литературы. Пользовались спросом</w:t>
      </w:r>
      <w:r w:rsidR="00B22BD2">
        <w:rPr>
          <w:rFonts w:ascii="Times New Roman" w:hAnsi="Times New Roman" w:cs="Times New Roman"/>
          <w:color w:val="000000"/>
          <w:sz w:val="28"/>
          <w:szCs w:val="28"/>
        </w:rPr>
        <w:t xml:space="preserve"> у читателей книги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 о Великой Отечественной войне, </w:t>
      </w:r>
      <w:r w:rsidR="00B22BD2">
        <w:rPr>
          <w:rFonts w:ascii="Times New Roman" w:hAnsi="Times New Roman" w:cs="Times New Roman"/>
          <w:color w:val="000000"/>
          <w:sz w:val="28"/>
          <w:szCs w:val="28"/>
        </w:rPr>
        <w:t xml:space="preserve">о природе и 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экологии, приключенческая литература, техническая литература. </w:t>
      </w:r>
    </w:p>
    <w:p w:rsidR="00B22BD2" w:rsidRPr="00E7570A" w:rsidRDefault="00E7570A" w:rsidP="00006D12">
      <w:pPr>
        <w:pageBreakBefore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5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Проведѐнный</w:t>
      </w:r>
      <w:proofErr w:type="spellEnd"/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 анализ </w:t>
      </w:r>
      <w:r w:rsidR="00B22BD2" w:rsidRPr="00E7570A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B22BD2">
        <w:rPr>
          <w:rFonts w:ascii="Times New Roman" w:hAnsi="Times New Roman" w:cs="Times New Roman"/>
          <w:color w:val="000000"/>
          <w:sz w:val="28"/>
          <w:szCs w:val="28"/>
        </w:rPr>
        <w:t>тательских формуляров показал: 7</w:t>
      </w:r>
      <w:r w:rsidR="00B22BD2" w:rsidRPr="00E7570A">
        <w:rPr>
          <w:rFonts w:ascii="Times New Roman" w:hAnsi="Times New Roman" w:cs="Times New Roman"/>
          <w:color w:val="000000"/>
          <w:sz w:val="28"/>
          <w:szCs w:val="28"/>
        </w:rPr>
        <w:t>8% читателей библиотеки читают литературу по шко</w:t>
      </w:r>
      <w:r w:rsidR="00B22BD2">
        <w:rPr>
          <w:rFonts w:ascii="Times New Roman" w:hAnsi="Times New Roman" w:cs="Times New Roman"/>
          <w:color w:val="000000"/>
          <w:sz w:val="28"/>
          <w:szCs w:val="28"/>
        </w:rPr>
        <w:t>льной программе и для досуга, 12</w:t>
      </w:r>
      <w:r w:rsidR="00B22BD2" w:rsidRPr="00E7570A">
        <w:rPr>
          <w:rFonts w:ascii="Times New Roman" w:hAnsi="Times New Roman" w:cs="Times New Roman"/>
          <w:color w:val="000000"/>
          <w:sz w:val="28"/>
          <w:szCs w:val="28"/>
        </w:rPr>
        <w:t>% - только по ш</w:t>
      </w:r>
      <w:r w:rsidR="00B22BD2">
        <w:rPr>
          <w:rFonts w:ascii="Times New Roman" w:hAnsi="Times New Roman" w:cs="Times New Roman"/>
          <w:color w:val="000000"/>
          <w:sz w:val="28"/>
          <w:szCs w:val="28"/>
        </w:rPr>
        <w:t>кольной программе, 10</w:t>
      </w:r>
      <w:r w:rsidR="00B22BD2"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% - только для досуга.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Постоянными читателями являются учащиеся </w:t>
      </w:r>
      <w:r w:rsidR="0053390B">
        <w:rPr>
          <w:rFonts w:ascii="Times New Roman" w:hAnsi="Times New Roman" w:cs="Times New Roman"/>
          <w:color w:val="000000"/>
          <w:sz w:val="28"/>
          <w:szCs w:val="28"/>
        </w:rPr>
        <w:t>начальных классов,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 9А, 9Б, 11классов. Читатели младших классов читают по интересам, учащиеся старших кла</w:t>
      </w:r>
      <w:r w:rsidR="00006D12">
        <w:rPr>
          <w:rFonts w:ascii="Times New Roman" w:hAnsi="Times New Roman" w:cs="Times New Roman"/>
          <w:color w:val="000000"/>
          <w:sz w:val="28"/>
          <w:szCs w:val="28"/>
        </w:rPr>
        <w:t>ссов приходят за книгами</w:t>
      </w:r>
      <w:r w:rsidR="0041633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bookmarkStart w:id="0" w:name="_GoBack"/>
      <w:bookmarkEnd w:id="0"/>
      <w:r w:rsidR="003C1491">
        <w:rPr>
          <w:rFonts w:ascii="Times New Roman" w:hAnsi="Times New Roman" w:cs="Times New Roman"/>
          <w:color w:val="000000"/>
          <w:sz w:val="28"/>
          <w:szCs w:val="28"/>
        </w:rPr>
        <w:t>школьной программе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 сообщений, докладов и рефератов.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Школьная библиотека - просветительный и информационный центр для детей, учителей, родителей.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проводимые школьной библиотекой, сочетают индивидуальные, групповые формы работы.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>Важнейшим направлением деятельности библиотеки являются раскрытие фонда через выставки. Работа библиотеки строится с учетом возрастных особенностей школьников. Для пропаганды книжного фонда используются разн</w:t>
      </w:r>
      <w:r w:rsidR="003C1491">
        <w:rPr>
          <w:rFonts w:ascii="Times New Roman" w:hAnsi="Times New Roman" w:cs="Times New Roman"/>
          <w:color w:val="000000"/>
          <w:sz w:val="28"/>
          <w:szCs w:val="28"/>
        </w:rPr>
        <w:t>ообразные формы и методы работы. О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дно из важных мест в работе школьной библиотеки – массовые мероприятия, так как именно на внеурочных мероприятиях происходит живое общение с ребятами.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6D12">
        <w:rPr>
          <w:rFonts w:ascii="Times New Roman" w:hAnsi="Times New Roman" w:cs="Times New Roman"/>
          <w:bCs/>
          <w:color w:val="000000"/>
          <w:sz w:val="28"/>
          <w:szCs w:val="28"/>
        </w:rPr>
        <w:t>Работа с родителями</w:t>
      </w:r>
      <w:r w:rsidRPr="00E75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по направлениям: </w:t>
      </w:r>
    </w:p>
    <w:p w:rsidR="00E7570A" w:rsidRPr="00E7570A" w:rsidRDefault="00E7570A" w:rsidP="00006D12">
      <w:pPr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организация выставок; </w:t>
      </w:r>
    </w:p>
    <w:p w:rsidR="00E7570A" w:rsidRPr="00E7570A" w:rsidRDefault="00E7570A" w:rsidP="00006D12">
      <w:pPr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обзор литературы по семейному воспитанию; </w:t>
      </w:r>
    </w:p>
    <w:p w:rsidR="00E7570A" w:rsidRPr="00E7570A" w:rsidRDefault="00E7570A" w:rsidP="00006D12">
      <w:pPr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индивидуальные рекомендательные беседы;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 предоставление родителям информации об учебной литературе.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70A" w:rsidRDefault="008C58C7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Библиотечный фонд</w:t>
      </w:r>
    </w:p>
    <w:p w:rsidR="00991551" w:rsidRDefault="00991551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90B" w:rsidRPr="00991551" w:rsidRDefault="0053390B" w:rsidP="00006D12">
      <w:pPr>
        <w:tabs>
          <w:tab w:val="left" w:pos="7600"/>
        </w:tabs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991551"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 июня 2021 </w:t>
      </w: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книжный фонд библиотеки составляет </w:t>
      </w:r>
      <w:r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91551"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24055</w:t>
      </w:r>
      <w:r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экземпляров. </w:t>
      </w:r>
    </w:p>
    <w:p w:rsidR="0053390B" w:rsidRPr="00991551" w:rsidRDefault="0053390B" w:rsidP="00006D12">
      <w:pPr>
        <w:tabs>
          <w:tab w:val="left" w:pos="7600"/>
        </w:tabs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Основной фонд библиотеки - это художественная, научно-популярная, методическая, справочная литература.</w:t>
      </w:r>
    </w:p>
    <w:p w:rsidR="0053390B" w:rsidRPr="00991551" w:rsidRDefault="00991551" w:rsidP="00006D12">
      <w:pPr>
        <w:tabs>
          <w:tab w:val="left" w:pos="7600"/>
        </w:tabs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Число учебников </w:t>
      </w:r>
      <w:r w:rsidR="0053390B"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53390B"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9871</w:t>
      </w:r>
      <w:r w:rsidR="0053390B"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экземпляров,</w:t>
      </w: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3390B"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число художественной литературы – </w:t>
      </w:r>
      <w:r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13527</w:t>
      </w:r>
      <w:r w:rsidR="0053390B"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экз. </w:t>
      </w:r>
    </w:p>
    <w:p w:rsidR="0053390B" w:rsidRPr="00991551" w:rsidRDefault="0053390B" w:rsidP="00006D12">
      <w:pPr>
        <w:tabs>
          <w:tab w:val="left" w:pos="7600"/>
        </w:tabs>
        <w:spacing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</w:t>
      </w:r>
      <w:r w:rsidR="00991551"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риодические издания составляют </w:t>
      </w:r>
      <w:r w:rsidR="00991551" w:rsidRPr="009915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43</w:t>
      </w:r>
      <w:r w:rsidR="00991551"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наименования</w:t>
      </w:r>
      <w:r w:rsidRPr="009915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3390B" w:rsidRPr="00E7570A" w:rsidRDefault="0053390B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390B" w:rsidRPr="0053390B" w:rsidRDefault="0053390B" w:rsidP="00006D12">
      <w:pPr>
        <w:keepNext/>
        <w:keepLines/>
        <w:widowControl w:val="0"/>
        <w:spacing w:after="0" w:line="276" w:lineRule="auto"/>
        <w:ind w:left="2160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339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Основные контрольные показатели</w:t>
      </w:r>
    </w:p>
    <w:p w:rsidR="0053390B" w:rsidRPr="0053390B" w:rsidRDefault="0053390B" w:rsidP="00006D12">
      <w:pPr>
        <w:keepNext/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91551" w:rsidRDefault="00991551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52AF5" w:rsidTr="00DD1647">
        <w:tc>
          <w:tcPr>
            <w:tcW w:w="1923" w:type="dxa"/>
            <w:vMerge w:val="restart"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уч-ся школы</w:t>
            </w:r>
          </w:p>
        </w:tc>
        <w:tc>
          <w:tcPr>
            <w:tcW w:w="1923" w:type="dxa"/>
            <w:vMerge w:val="restart"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читателей</w:t>
            </w:r>
          </w:p>
        </w:tc>
        <w:tc>
          <w:tcPr>
            <w:tcW w:w="7695" w:type="dxa"/>
            <w:gridSpan w:val="4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читателей - учащихся</w:t>
            </w:r>
          </w:p>
        </w:tc>
        <w:tc>
          <w:tcPr>
            <w:tcW w:w="1924" w:type="dxa"/>
            <w:vMerge w:val="restart"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</w:t>
            </w:r>
          </w:p>
        </w:tc>
      </w:tr>
      <w:tr w:rsidR="00552AF5" w:rsidTr="00552AF5">
        <w:tc>
          <w:tcPr>
            <w:tcW w:w="1923" w:type="dxa"/>
            <w:vMerge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4" w:type="dxa"/>
            <w:vMerge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AF5" w:rsidTr="00552AF5">
        <w:tc>
          <w:tcPr>
            <w:tcW w:w="1923" w:type="dxa"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5533</w:t>
            </w:r>
          </w:p>
        </w:tc>
      </w:tr>
      <w:tr w:rsidR="00552AF5" w:rsidTr="00552AF5">
        <w:tc>
          <w:tcPr>
            <w:tcW w:w="1923" w:type="dxa"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2884</w:t>
            </w:r>
          </w:p>
        </w:tc>
      </w:tr>
      <w:tr w:rsidR="00552AF5" w:rsidTr="00552AF5">
        <w:tc>
          <w:tcPr>
            <w:tcW w:w="1923" w:type="dxa"/>
          </w:tcPr>
          <w:p w:rsidR="00552AF5" w:rsidRDefault="00552AF5" w:rsidP="00006D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923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24" w:type="dxa"/>
          </w:tcPr>
          <w:p w:rsidR="00552AF5" w:rsidRDefault="00552AF5" w:rsidP="00552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5075</w:t>
            </w:r>
          </w:p>
        </w:tc>
      </w:tr>
    </w:tbl>
    <w:p w:rsidR="00552AF5" w:rsidRDefault="00552AF5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0EDC" w:rsidRDefault="00F357BD" w:rsidP="00006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82E66" wp14:editId="72C8AA91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57BD" w:rsidRDefault="00F357BD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58C7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>В работе библиотеки большое значение при</w:t>
      </w:r>
      <w:r w:rsidR="008C58C7">
        <w:rPr>
          <w:rFonts w:ascii="Times New Roman" w:hAnsi="Times New Roman" w:cs="Times New Roman"/>
          <w:color w:val="000000"/>
          <w:sz w:val="28"/>
          <w:szCs w:val="28"/>
        </w:rPr>
        <w:t xml:space="preserve">дается комплектованию 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учебниками, справочной литературой, научно-популярной, по отраслям знаний. </w:t>
      </w:r>
    </w:p>
    <w:p w:rsidR="00E7570A" w:rsidRPr="00BA614E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>Сделан заказ учебников на 202</w:t>
      </w:r>
      <w:r w:rsidR="00BA614E">
        <w:rPr>
          <w:rFonts w:ascii="Times New Roman" w:hAnsi="Times New Roman" w:cs="Times New Roman"/>
          <w:color w:val="000000"/>
          <w:sz w:val="28"/>
          <w:szCs w:val="28"/>
        </w:rPr>
        <w:t>1-2022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на сумму </w:t>
      </w:r>
      <w:r w:rsidR="003D30F2" w:rsidRPr="003D30F2">
        <w:rPr>
          <w:rFonts w:ascii="Times New Roman" w:hAnsi="Times New Roman" w:cs="Times New Roman"/>
          <w:sz w:val="28"/>
          <w:szCs w:val="28"/>
        </w:rPr>
        <w:t>801114 руб. 17</w:t>
      </w:r>
      <w:r w:rsidRPr="003D30F2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E7570A" w:rsidRP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учебниками и учебными пособиями 100%. </w:t>
      </w:r>
    </w:p>
    <w:p w:rsidR="008D66BD" w:rsidRDefault="008D66BD" w:rsidP="00006D1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53390B" w:rsidRPr="00606BC2" w:rsidRDefault="0053390B" w:rsidP="00006D12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606BC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Выдача литературы</w:t>
      </w:r>
    </w:p>
    <w:p w:rsidR="0053390B" w:rsidRPr="0053390B" w:rsidRDefault="0053390B" w:rsidP="00006D1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9433" w:type="dxa"/>
        <w:jc w:val="center"/>
        <w:tblLook w:val="0000" w:firstRow="0" w:lastRow="0" w:firstColumn="0" w:lastColumn="0" w:noHBand="0" w:noVBand="0"/>
      </w:tblPr>
      <w:tblGrid>
        <w:gridCol w:w="286"/>
        <w:gridCol w:w="1437"/>
        <w:gridCol w:w="1940"/>
        <w:gridCol w:w="286"/>
        <w:gridCol w:w="1828"/>
        <w:gridCol w:w="1828"/>
        <w:gridCol w:w="1828"/>
      </w:tblGrid>
      <w:tr w:rsidR="00606BC2" w:rsidRPr="0053390B" w:rsidTr="00606BC2">
        <w:trPr>
          <w:trHeight w:val="330"/>
          <w:jc w:val="center"/>
        </w:trPr>
        <w:tc>
          <w:tcPr>
            <w:tcW w:w="3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6BC2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</w:tc>
      </w:tr>
      <w:tr w:rsidR="00606BC2" w:rsidRPr="0053390B" w:rsidTr="00606BC2">
        <w:trPr>
          <w:trHeight w:val="219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Всего</w:t>
            </w:r>
          </w:p>
        </w:tc>
        <w:tc>
          <w:tcPr>
            <w:tcW w:w="19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7866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6890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7429</w:t>
            </w:r>
          </w:p>
        </w:tc>
      </w:tr>
      <w:tr w:rsidR="00606BC2" w:rsidRPr="0053390B" w:rsidTr="00606BC2">
        <w:trPr>
          <w:trHeight w:val="315"/>
          <w:jc w:val="center"/>
        </w:trPr>
        <w:tc>
          <w:tcPr>
            <w:tcW w:w="1723" w:type="dxa"/>
            <w:gridSpan w:val="2"/>
            <w:tcBorders>
              <w:top w:val="doub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</w:t>
            </w:r>
          </w:p>
        </w:tc>
        <w:tc>
          <w:tcPr>
            <w:tcW w:w="286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606BC2" w:rsidRPr="0053390B" w:rsidTr="00606BC2">
        <w:trPr>
          <w:trHeight w:val="31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ЕНЛ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</w:tr>
      <w:tr w:rsidR="00606BC2" w:rsidRPr="0053390B" w:rsidTr="00606BC2">
        <w:trPr>
          <w:trHeight w:val="31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</w:t>
            </w:r>
            <w:proofErr w:type="spellEnd"/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</w:tr>
      <w:tr w:rsidR="00606BC2" w:rsidRPr="0053390B" w:rsidTr="00606BC2">
        <w:trPr>
          <w:trHeight w:val="31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С/хоз.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06BC2" w:rsidRPr="0053390B" w:rsidTr="00606BC2">
        <w:trPr>
          <w:trHeight w:val="31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</w:tr>
      <w:tr w:rsidR="00606BC2" w:rsidRPr="0053390B" w:rsidTr="00606BC2">
        <w:trPr>
          <w:trHeight w:val="31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</w:t>
            </w:r>
            <w:proofErr w:type="spellEnd"/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спорт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06BC2" w:rsidRPr="0053390B" w:rsidTr="00606BC2">
        <w:trPr>
          <w:trHeight w:val="315"/>
          <w:jc w:val="center"/>
        </w:trPr>
        <w:tc>
          <w:tcPr>
            <w:tcW w:w="286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28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</w:tr>
    </w:tbl>
    <w:p w:rsidR="00B879AE" w:rsidRDefault="00B879AE" w:rsidP="00B879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79AE" w:rsidRDefault="00B879AE" w:rsidP="00B879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79AE" w:rsidRPr="00E7570A" w:rsidRDefault="00B879AE" w:rsidP="00B879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>Учащиеся с увлечением читают журналы «Юный эрудит», «</w:t>
      </w:r>
      <w:r>
        <w:rPr>
          <w:rFonts w:ascii="Times New Roman" w:hAnsi="Times New Roman" w:cs="Times New Roman"/>
          <w:color w:val="000000"/>
          <w:sz w:val="28"/>
          <w:szCs w:val="28"/>
        </w:rPr>
        <w:t>Юный натуралист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Отчего и почему», «Классный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D66BD" w:rsidRDefault="008C58C7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t>Материалы из тематических папок используются при подготовке к урокам, докладам, классных часам учащимися и учителями, используется при разработке школьных, классных и городских мероприятий.</w:t>
      </w:r>
    </w:p>
    <w:p w:rsidR="008D66BD" w:rsidRDefault="008D66BD" w:rsidP="00006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3A720C" wp14:editId="2EB96A78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390B" w:rsidRPr="008C58C7" w:rsidRDefault="0053390B" w:rsidP="00006D12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8C7"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 за три учебных года</w:t>
      </w:r>
    </w:p>
    <w:tbl>
      <w:tblPr>
        <w:tblW w:w="10562" w:type="dxa"/>
        <w:jc w:val="center"/>
        <w:tblLook w:val="0000" w:firstRow="0" w:lastRow="0" w:firstColumn="0" w:lastColumn="0" w:noHBand="0" w:noVBand="0"/>
      </w:tblPr>
      <w:tblGrid>
        <w:gridCol w:w="5378"/>
        <w:gridCol w:w="1728"/>
        <w:gridCol w:w="1728"/>
        <w:gridCol w:w="1728"/>
      </w:tblGrid>
      <w:tr w:rsidR="00606BC2" w:rsidRPr="0053390B" w:rsidTr="00606BC2">
        <w:trPr>
          <w:trHeight w:val="478"/>
          <w:jc w:val="center"/>
        </w:trPr>
        <w:tc>
          <w:tcPr>
            <w:tcW w:w="5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BC2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</w:p>
        </w:tc>
      </w:tr>
      <w:tr w:rsidR="00606BC2" w:rsidRPr="0053390B" w:rsidTr="00606BC2">
        <w:trPr>
          <w:trHeight w:val="262"/>
          <w:jc w:val="center"/>
        </w:trPr>
        <w:tc>
          <w:tcPr>
            <w:tcW w:w="5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читателей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BA614E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606BC2" w:rsidRPr="0053390B" w:rsidTr="00606BC2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читаемость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  <w:r w:rsidR="003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395C36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  <w:r w:rsidR="003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06BC2" w:rsidRPr="0053390B" w:rsidTr="00606BC2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Обращаемость фонда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3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3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3D30F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0,54 %</w:t>
            </w:r>
          </w:p>
        </w:tc>
      </w:tr>
      <w:tr w:rsidR="00606BC2" w:rsidRPr="0053390B" w:rsidTr="00606BC2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D3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3D30F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13 %</w:t>
            </w:r>
          </w:p>
        </w:tc>
      </w:tr>
      <w:tr w:rsidR="00606BC2" w:rsidRPr="0053390B" w:rsidTr="00606BC2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фонд /экз./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8C58C7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24055</w:t>
            </w:r>
          </w:p>
        </w:tc>
      </w:tr>
      <w:tr w:rsidR="00606BC2" w:rsidRPr="0053390B" w:rsidTr="00606BC2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учащихся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606BC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BC2" w:rsidRPr="0053390B" w:rsidRDefault="003D30F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606BC2" w:rsidRPr="0053390B" w:rsidTr="00606BC2">
        <w:trPr>
          <w:trHeight w:val="262"/>
          <w:jc w:val="center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6BC2" w:rsidRPr="0053390B" w:rsidRDefault="00606BC2" w:rsidP="00006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33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BC2" w:rsidRPr="0053390B" w:rsidRDefault="003D30F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BC2" w:rsidRPr="0053390B" w:rsidRDefault="003D30F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BC2" w:rsidRPr="0053390B" w:rsidRDefault="003D30F2" w:rsidP="00006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19 %</w:t>
            </w:r>
          </w:p>
        </w:tc>
      </w:tr>
    </w:tbl>
    <w:p w:rsidR="0053390B" w:rsidRPr="00E7570A" w:rsidRDefault="0053390B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70A" w:rsidRDefault="00E7570A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2AF5" w:rsidRDefault="00CA3744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 деятельности библиотеки является </w:t>
      </w:r>
      <w:r w:rsidRPr="00CA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раскрытие фонда через выставки.</w:t>
      </w: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A73" w:rsidRPr="00552AF5" w:rsidRDefault="00A45A73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5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школьной библиотеке оформлялись книжные выставки: «</w:t>
      </w:r>
      <w:r w:rsidRPr="008C58C7">
        <w:rPr>
          <w:rFonts w:ascii="Times New Roman" w:hAnsi="Times New Roman" w:cs="Times New Roman"/>
          <w:sz w:val="28"/>
          <w:szCs w:val="28"/>
        </w:rPr>
        <w:t>Юбилей любимых книг», «Имя твое неизвестно…» (ко Дню неизвестного солдата), «Город-труженик, город-герой» (ко Дню снятия блокады Ленинграда)</w:t>
      </w:r>
      <w:r>
        <w:rPr>
          <w:rFonts w:ascii="Times New Roman" w:hAnsi="Times New Roman" w:cs="Times New Roman"/>
          <w:sz w:val="28"/>
          <w:szCs w:val="28"/>
        </w:rPr>
        <w:t>, «В мире звезд и галактик», «Ваш подвиг будет жить в веках»</w:t>
      </w:r>
      <w:r w:rsidR="00552A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 Дню Победы)</w:t>
      </w:r>
      <w:r w:rsidRPr="008C58C7">
        <w:rPr>
          <w:rFonts w:ascii="Times New Roman" w:hAnsi="Times New Roman" w:cs="Times New Roman"/>
          <w:sz w:val="28"/>
          <w:szCs w:val="28"/>
        </w:rPr>
        <w:t xml:space="preserve">; </w:t>
      </w:r>
      <w:r w:rsidRPr="00E7570A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обзоры и беседы к Красным датам календаря. Регулярно пополнялся материалами Информационный уголок. </w:t>
      </w:r>
    </w:p>
    <w:p w:rsidR="00CA3744" w:rsidRPr="00CA3744" w:rsidRDefault="00CA3744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имеются постоянно действующие книжные выставки, ко</w:t>
      </w: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регулярно обновляютс</w:t>
      </w:r>
      <w:r w:rsidR="00A4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вновь поступившей литературой-</w:t>
      </w: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новинки</w:t>
      </w: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A4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Подбирая материал к</w:t>
      </w: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</w:t>
      </w:r>
    </w:p>
    <w:p w:rsidR="00CA3744" w:rsidRDefault="00CA3744" w:rsidP="00006D12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Вместе с педагогическим коллективом были использованы разные формы работы по пропаганде книги. Одно из важных мест в этой работе – это </w:t>
      </w:r>
      <w:r w:rsidRPr="00CA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массовые мероприятия,</w:t>
      </w:r>
      <w:r w:rsidRPr="00CA3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именно на внеурочных мероприятиях происходит живое общение с ребятами. Это </w:t>
      </w:r>
      <w:r w:rsidRPr="00CA3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</w:t>
      </w:r>
      <w:r w:rsidR="00552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тые уроки, викторины, праздники: «Эти старые, старые сказки…»</w:t>
      </w:r>
      <w:r w:rsidR="00B87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2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(литературная игра по сказкам Андерсена), «Литературные гонки», </w:t>
      </w:r>
      <w:r w:rsidR="00B87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громкие чтения «По страницам любимых книг» и др.</w:t>
      </w:r>
    </w:p>
    <w:p w:rsidR="00A45A73" w:rsidRPr="00CA3744" w:rsidRDefault="00A45A73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«Литературного марафона» была составлена электронная карта памяти «Нам дороги эти позабыть нельзя…»</w:t>
      </w:r>
    </w:p>
    <w:p w:rsidR="00CA3744" w:rsidRDefault="00CA3744" w:rsidP="00006D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  <w:r w:rsidR="00A4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7-х классов активно включились в дискуссионные качели по книге </w:t>
      </w:r>
      <w:proofErr w:type="spellStart"/>
      <w:r w:rsidR="00A4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Э.Веркина</w:t>
      </w:r>
      <w:proofErr w:type="spellEnd"/>
      <w:r w:rsidR="00A4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«Облачный полк»; учащиеся 5-6 классов были вовлечены в проект «С чего начинается Родина?»</w:t>
      </w:r>
    </w:p>
    <w:p w:rsidR="00ED2785" w:rsidRPr="00CA3744" w:rsidRDefault="00ED2785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F0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Ежегодно </w:t>
      </w:r>
      <w:r w:rsidR="00C37F0D" w:rsidRPr="00C37F0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проводится традиционная</w:t>
      </w:r>
      <w:r w:rsidRPr="00C37F0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«Неделя детской и юношеско</w:t>
      </w:r>
      <w:r w:rsidR="00C37F0D" w:rsidRPr="00C37F0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й книги»</w:t>
      </w:r>
      <w:r w:rsidRPr="00C37F0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C37F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целью мероприятия, безусловно, является пропаганда чтения среди школьников. Св</w:t>
      </w:r>
      <w:r w:rsidR="00C37F0D" w:rsidRPr="00C37F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оим разнообразием и яркостью она</w:t>
      </w:r>
      <w:r w:rsidRPr="00C37F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заинтересовала ребят. Многие из представленных книг </w:t>
      </w:r>
      <w:r w:rsidR="00C37F0D" w:rsidRPr="00C37F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выставке </w:t>
      </w:r>
      <w:r w:rsidRPr="00C37F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были взяты учениками для чтения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233B6" w:rsidRDefault="002233B6" w:rsidP="00006D1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2785" w:rsidRPr="00ED2785" w:rsidRDefault="00C37F0D" w:rsidP="00006D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з</w:t>
      </w:r>
      <w:r w:rsidR="00ED2785" w:rsidRPr="00ED27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адачи, поставленные в начале года, выполнены.</w:t>
      </w:r>
    </w:p>
    <w:p w:rsidR="00B879AE" w:rsidRDefault="00B879AE" w:rsidP="00006D1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79AE" w:rsidRDefault="00B879AE" w:rsidP="00006D1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D2785" w:rsidRPr="00ED2785" w:rsidRDefault="00ED2785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Общие выводы и предложения:</w:t>
      </w:r>
    </w:p>
    <w:p w:rsidR="00ED2785" w:rsidRPr="00ED2785" w:rsidRDefault="00ED2785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1.Школьная библиотека выполняет большой объем работы по предоставлению пользователям необходимого информационного материала.</w:t>
      </w:r>
    </w:p>
    <w:p w:rsidR="00ED2785" w:rsidRPr="00ED2785" w:rsidRDefault="00ED2785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2.Возросла взаимосвязь библиотеки с педагогическим коллективом и учащимися.</w:t>
      </w:r>
    </w:p>
    <w:p w:rsidR="00ED2785" w:rsidRPr="00ED2785" w:rsidRDefault="00ED2785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Пополнять фонд библиотеки</w:t>
      </w:r>
      <w:r w:rsidRPr="00ED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и детской литературой</w:t>
      </w:r>
      <w:r w:rsidR="00C37F0D" w:rsidRPr="00C3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раз в год проводить акцию «Подари книгу школе»</w:t>
      </w:r>
    </w:p>
    <w:p w:rsidR="00ED2785" w:rsidRPr="00ED2785" w:rsidRDefault="00ED2785" w:rsidP="00006D12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4.Активизировать читательскую активность в среднем и старшем звене.</w:t>
      </w:r>
    </w:p>
    <w:p w:rsidR="00ED2785" w:rsidRPr="00C37F0D" w:rsidRDefault="00ED2785" w:rsidP="00006D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5.Продолжить работу над повышением качества и доступности информации, качеством обслуживания пользователей.</w:t>
      </w:r>
    </w:p>
    <w:p w:rsidR="00C37F0D" w:rsidRPr="00B879AE" w:rsidRDefault="00C37F0D" w:rsidP="00006D12">
      <w:pPr>
        <w:spacing w:after="0" w:line="276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3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37F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ED278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роводить мероприятия, на</w:t>
      </w:r>
      <w:r w:rsidRPr="00C37F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правленные на </w:t>
      </w:r>
      <w:r w:rsidR="00B879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интереса учащихся</w:t>
      </w:r>
      <w:r w:rsidRPr="00ED278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Pr="00ED278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чтению.</w:t>
      </w:r>
    </w:p>
    <w:p w:rsidR="00C37F0D" w:rsidRPr="00ED2785" w:rsidRDefault="00C37F0D" w:rsidP="00006D12">
      <w:pPr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37F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Продолжить пропаганду</w:t>
      </w:r>
      <w:r w:rsidRPr="00ED278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библиотечно-библиографических знаний</w:t>
      </w:r>
      <w:r w:rsidRPr="00C37F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37F0D" w:rsidRPr="00ED2785" w:rsidRDefault="00C37F0D" w:rsidP="00006D12">
      <w:pPr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3B6" w:rsidRDefault="002233B6" w:rsidP="00006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33B6" w:rsidRPr="00B879AE" w:rsidRDefault="002233B6" w:rsidP="00006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33B6" w:rsidRPr="00B879AE" w:rsidRDefault="00B879AE" w:rsidP="00B879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79AE">
        <w:rPr>
          <w:rFonts w:ascii="Times New Roman" w:hAnsi="Times New Roman" w:cs="Times New Roman"/>
          <w:bCs/>
          <w:color w:val="000000"/>
          <w:sz w:val="28"/>
          <w:szCs w:val="28"/>
        </w:rPr>
        <w:t>Педагог-библиотекарь: Г.В.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79AE">
        <w:rPr>
          <w:rFonts w:ascii="Times New Roman" w:hAnsi="Times New Roman" w:cs="Times New Roman"/>
          <w:bCs/>
          <w:color w:val="000000"/>
          <w:sz w:val="28"/>
          <w:szCs w:val="28"/>
        </w:rPr>
        <w:t>Иванова</w:t>
      </w:r>
      <w:r w:rsidR="00006D12" w:rsidRPr="00B879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7570A" w:rsidRPr="00E7570A" w:rsidRDefault="00E7570A" w:rsidP="00E7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8DA" w:rsidRDefault="00FC48DA"/>
    <w:p w:rsidR="00E7570A" w:rsidRDefault="00E7570A"/>
    <w:p w:rsidR="00E7570A" w:rsidRDefault="00E7570A"/>
    <w:p w:rsidR="00E7570A" w:rsidRDefault="00E7570A"/>
    <w:p w:rsidR="00E7570A" w:rsidRDefault="00E7570A"/>
    <w:p w:rsidR="00E7570A" w:rsidRDefault="00E7570A"/>
    <w:p w:rsidR="00E7570A" w:rsidRDefault="00E7570A"/>
    <w:p w:rsidR="00E7570A" w:rsidRPr="00E7570A" w:rsidRDefault="00E7570A" w:rsidP="00E7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70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E7570A" w:rsidRPr="00E7570A" w:rsidRDefault="00E7570A" w:rsidP="00E7570A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570A" w:rsidRPr="00E7570A" w:rsidRDefault="00E7570A" w:rsidP="00C732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70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</w:p>
    <w:sectPr w:rsidR="00E7570A" w:rsidRPr="00E7570A" w:rsidSect="00915334"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1E" w:rsidRDefault="002F221E" w:rsidP="00915334">
      <w:pPr>
        <w:spacing w:after="0" w:line="240" w:lineRule="auto"/>
      </w:pPr>
      <w:r>
        <w:separator/>
      </w:r>
    </w:p>
  </w:endnote>
  <w:endnote w:type="continuationSeparator" w:id="0">
    <w:p w:rsidR="002F221E" w:rsidRDefault="002F221E" w:rsidP="0091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666865"/>
      <w:docPartObj>
        <w:docPartGallery w:val="Page Numbers (Bottom of Page)"/>
        <w:docPartUnique/>
      </w:docPartObj>
    </w:sdtPr>
    <w:sdtEndPr/>
    <w:sdtContent>
      <w:p w:rsidR="00915334" w:rsidRDefault="009153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38">
          <w:rPr>
            <w:noProof/>
          </w:rPr>
          <w:t>10</w:t>
        </w:r>
        <w:r>
          <w:fldChar w:fldCharType="end"/>
        </w:r>
      </w:p>
    </w:sdtContent>
  </w:sdt>
  <w:p w:rsidR="00915334" w:rsidRDefault="009153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1E" w:rsidRDefault="002F221E" w:rsidP="00915334">
      <w:pPr>
        <w:spacing w:after="0" w:line="240" w:lineRule="auto"/>
      </w:pPr>
      <w:r>
        <w:separator/>
      </w:r>
    </w:p>
  </w:footnote>
  <w:footnote w:type="continuationSeparator" w:id="0">
    <w:p w:rsidR="002F221E" w:rsidRDefault="002F221E" w:rsidP="0091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4C"/>
    <w:rsid w:val="00006D12"/>
    <w:rsid w:val="00094E23"/>
    <w:rsid w:val="00150EDC"/>
    <w:rsid w:val="002233B6"/>
    <w:rsid w:val="00236AE9"/>
    <w:rsid w:val="002F221E"/>
    <w:rsid w:val="0033545D"/>
    <w:rsid w:val="00395C36"/>
    <w:rsid w:val="003C1491"/>
    <w:rsid w:val="003D30F2"/>
    <w:rsid w:val="00416338"/>
    <w:rsid w:val="004D48E1"/>
    <w:rsid w:val="0053390B"/>
    <w:rsid w:val="00552AF5"/>
    <w:rsid w:val="006061FC"/>
    <w:rsid w:val="00606BC2"/>
    <w:rsid w:val="0073696F"/>
    <w:rsid w:val="00740E5C"/>
    <w:rsid w:val="00782420"/>
    <w:rsid w:val="007B13B8"/>
    <w:rsid w:val="008441E1"/>
    <w:rsid w:val="008B499B"/>
    <w:rsid w:val="008C58C7"/>
    <w:rsid w:val="008D66BD"/>
    <w:rsid w:val="00915334"/>
    <w:rsid w:val="00991551"/>
    <w:rsid w:val="00A45A73"/>
    <w:rsid w:val="00A71842"/>
    <w:rsid w:val="00B22BD2"/>
    <w:rsid w:val="00B3487D"/>
    <w:rsid w:val="00B879AE"/>
    <w:rsid w:val="00BA614E"/>
    <w:rsid w:val="00C108BC"/>
    <w:rsid w:val="00C37F0D"/>
    <w:rsid w:val="00C73234"/>
    <w:rsid w:val="00CA3744"/>
    <w:rsid w:val="00E7570A"/>
    <w:rsid w:val="00E804C1"/>
    <w:rsid w:val="00E95D4C"/>
    <w:rsid w:val="00ED2785"/>
    <w:rsid w:val="00F142F5"/>
    <w:rsid w:val="00F357BD"/>
    <w:rsid w:val="00FC48DA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56AA"/>
  <w15:chartTrackingRefBased/>
  <w15:docId w15:val="{CD04962B-7AF6-48E8-AF75-6684DAE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334"/>
  </w:style>
  <w:style w:type="paragraph" w:styleId="a6">
    <w:name w:val="footer"/>
    <w:basedOn w:val="a"/>
    <w:link w:val="a7"/>
    <w:uiPriority w:val="99"/>
    <w:unhideWhenUsed/>
    <w:rsid w:val="0091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334"/>
  </w:style>
  <w:style w:type="table" w:styleId="a8">
    <w:name w:val="Table Grid"/>
    <w:basedOn w:val="a1"/>
    <w:uiPriority w:val="39"/>
    <w:rsid w:val="0022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Основные контрольные показатели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914260717410323E-2"/>
          <c:y val="0.16245370370370371"/>
          <c:w val="0.87753018372703417"/>
          <c:h val="0.313547317002041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Лист1!$E$27:$E$28</c:f>
              <c:strCache>
                <c:ptCount val="2"/>
                <c:pt idx="0">
                  <c:v>Всего читателей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Лист1!$C$29:$C$39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Лист1!$E$29:$E$39</c:f>
              <c:numCache>
                <c:formatCode>General</c:formatCode>
                <c:ptCount val="11"/>
                <c:pt idx="2">
                  <c:v>477</c:v>
                </c:pt>
                <c:pt idx="4">
                  <c:v>431</c:v>
                </c:pt>
                <c:pt idx="6">
                  <c:v>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BA-4F56-A526-D32AEB4F8EAD}"/>
            </c:ext>
          </c:extLst>
        </c:ser>
        <c:ser>
          <c:idx val="1"/>
          <c:order val="1"/>
          <c:tx>
            <c:strRef>
              <c:f>Лист1!$F$27:$F$28</c:f>
              <c:strCache>
                <c:ptCount val="2"/>
                <c:pt idx="0">
                  <c:v>В т. ч. читателей - учащихся</c:v>
                </c:pt>
                <c:pt idx="1">
                  <c:v> 1 – 9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Лист1!$C$29:$C$39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Лист1!$F$29:$F$39</c:f>
              <c:numCache>
                <c:formatCode>General</c:formatCode>
                <c:ptCount val="11"/>
                <c:pt idx="1">
                  <c:v>373</c:v>
                </c:pt>
                <c:pt idx="3">
                  <c:v>354</c:v>
                </c:pt>
                <c:pt idx="5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BA-4F56-A526-D32AEB4F8EAD}"/>
            </c:ext>
          </c:extLst>
        </c:ser>
        <c:ser>
          <c:idx val="2"/>
          <c:order val="2"/>
          <c:tx>
            <c:strRef>
              <c:f>Лист1!$G$27:$G$28</c:f>
              <c:strCache>
                <c:ptCount val="2"/>
                <c:pt idx="0">
                  <c:v>В т. ч. читателей - учащихся</c:v>
                </c:pt>
                <c:pt idx="1">
                  <c:v>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Лист1!$C$29:$C$39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Лист1!$G$29:$G$39</c:f>
              <c:numCache>
                <c:formatCode>General</c:formatCode>
                <c:ptCount val="11"/>
                <c:pt idx="1">
                  <c:v>39</c:v>
                </c:pt>
                <c:pt idx="3">
                  <c:v>35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BA-4F56-A526-D32AEB4F8EAD}"/>
            </c:ext>
          </c:extLst>
        </c:ser>
        <c:ser>
          <c:idx val="3"/>
          <c:order val="3"/>
          <c:tx>
            <c:strRef>
              <c:f>Лист1!$H$27:$H$28</c:f>
              <c:strCache>
                <c:ptCount val="2"/>
                <c:pt idx="0">
                  <c:v>В т. ч. читателей - учащихся</c:v>
                </c:pt>
                <c:pt idx="1">
                  <c:v>10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Лист1!$C$29:$C$39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Лист1!$H$29:$H$39</c:f>
              <c:numCache>
                <c:formatCode>General</c:formatCode>
                <c:ptCount val="11"/>
                <c:pt idx="1">
                  <c:v>22</c:v>
                </c:pt>
                <c:pt idx="3">
                  <c:v>15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BA-4F56-A526-D32AEB4F8EAD}"/>
            </c:ext>
          </c:extLst>
        </c:ser>
        <c:ser>
          <c:idx val="4"/>
          <c:order val="4"/>
          <c:tx>
            <c:strRef>
              <c:f>Лист1!$I$27:$I$28</c:f>
              <c:strCache>
                <c:ptCount val="2"/>
                <c:pt idx="0">
                  <c:v>В т. ч. читателей - учащихся</c:v>
                </c:pt>
                <c:pt idx="1">
                  <c:v>11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Лист1!$C$29:$C$39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Лист1!$I$29:$I$39</c:f>
              <c:numCache>
                <c:formatCode>General</c:formatCode>
                <c:ptCount val="11"/>
                <c:pt idx="1">
                  <c:v>14</c:v>
                </c:pt>
                <c:pt idx="3">
                  <c:v>19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BA-4F56-A526-D32AEB4F8EAD}"/>
            </c:ext>
          </c:extLst>
        </c:ser>
        <c:ser>
          <c:idx val="5"/>
          <c:order val="5"/>
          <c:tx>
            <c:strRef>
              <c:f>Лист1!$J$27:$J$28</c:f>
              <c:strCache>
                <c:ptCount val="2"/>
                <c:pt idx="0">
                  <c:v>Посещения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Лист1!$C$29:$C$39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Лист1!$J$29:$J$39</c:f>
              <c:numCache>
                <c:formatCode>General</c:formatCode>
                <c:ptCount val="11"/>
                <c:pt idx="2">
                  <c:v>5533</c:v>
                </c:pt>
                <c:pt idx="4">
                  <c:v>2884</c:v>
                </c:pt>
                <c:pt idx="6">
                  <c:v>5075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BA-4F56-A526-D32AEB4F8EAD}"/>
            </c:ext>
          </c:extLst>
        </c:ser>
        <c:ser>
          <c:idx val="7"/>
          <c:order val="7"/>
          <c:tx>
            <c:strRef>
              <c:f>Лист1!$L$27:$L$28</c:f>
              <c:strCache>
                <c:ptCount val="2"/>
                <c:pt idx="0">
                  <c:v>Посещения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Лист1!$C$29:$C$39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Лист1!$L$29:$L$39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6-11BA-4F56-A526-D32AEB4F8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0775200"/>
        <c:axId val="270776032"/>
        <c:extLst>
          <c:ext xmlns:c15="http://schemas.microsoft.com/office/drawing/2012/chart" uri="{02D57815-91ED-43cb-92C2-25804820EDAC}">
            <c15:filteredBa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Лист1!$K$27:$K$28</c15:sqref>
                        </c15:formulaRef>
                      </c:ext>
                    </c:extLst>
                    <c:strCache>
                      <c:ptCount val="2"/>
                      <c:pt idx="0">
                        <c:v>Посещения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Лист1!$C$29:$C$39</c15:sqref>
                        </c15:formulaRef>
                      </c:ext>
                    </c:extLst>
                    <c:strCache>
                      <c:ptCount val="4"/>
                      <c:pt idx="1">
                        <c:v>2018-2019</c:v>
                      </c:pt>
                      <c:pt idx="2">
                        <c:v>2019-2020</c:v>
                      </c:pt>
                      <c:pt idx="3">
                        <c:v>2020-2021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Лист1!$K$29:$K$39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11BA-4F56-A526-D32AEB4F8EAD}"/>
                  </c:ext>
                </c:extLst>
              </c15:ser>
            </c15:filteredBarSeries>
          </c:ext>
        </c:extLst>
      </c:barChart>
      <c:catAx>
        <c:axId val="27077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76032"/>
        <c:crosses val="autoZero"/>
        <c:auto val="1"/>
        <c:lblAlgn val="ctr"/>
        <c:lblOffset val="100"/>
        <c:noMultiLvlLbl val="0"/>
      </c:catAx>
      <c:valAx>
        <c:axId val="27077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7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Выдача литературы</a:t>
            </a:r>
          </a:p>
        </c:rich>
      </c:tx>
      <c:layout>
        <c:manualLayout>
          <c:xMode val="edge"/>
          <c:yMode val="edge"/>
          <c:x val="0.3039026684164479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Лист1!$A$16</c:f>
              <c:strCache>
                <c:ptCount val="1"/>
                <c:pt idx="0">
                  <c:v>ОПЛ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Лист1!$B$13:$I$15</c:f>
              <c:multiLvlStrCache>
                <c:ptCount val="7"/>
                <c:lvl>
                  <c:pt idx="1">
                    <c:v>7866</c:v>
                  </c:pt>
                  <c:pt idx="3">
                    <c:v>6890</c:v>
                  </c:pt>
                  <c:pt idx="5">
                    <c:v>7429</c:v>
                  </c:pt>
                </c:lvl>
                <c:lvl>
                  <c:pt idx="2">
                    <c:v>2018-2019</c:v>
                  </c:pt>
                  <c:pt idx="4">
                    <c:v>2019-2020</c:v>
                  </c:pt>
                  <c:pt idx="6">
                    <c:v>2020-2021</c:v>
                  </c:pt>
                </c:lvl>
              </c:multiLvlStrCache>
            </c:multiLvlStrRef>
          </c:cat>
          <c:val>
            <c:numRef>
              <c:f>Лист1!$B$16:$I$16</c:f>
              <c:numCache>
                <c:formatCode>General</c:formatCode>
                <c:ptCount val="8"/>
                <c:pt idx="1">
                  <c:v>239</c:v>
                </c:pt>
                <c:pt idx="3">
                  <c:v>303</c:v>
                </c:pt>
                <c:pt idx="5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A-470D-822D-0FC1E592B514}"/>
            </c:ext>
          </c:extLst>
        </c:ser>
        <c:ser>
          <c:idx val="1"/>
          <c:order val="1"/>
          <c:tx>
            <c:strRef>
              <c:f>Лист1!$A$17</c:f>
              <c:strCache>
                <c:ptCount val="1"/>
                <c:pt idx="0">
                  <c:v>ЕНЛ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Лист1!$B$13:$I$15</c:f>
              <c:multiLvlStrCache>
                <c:ptCount val="7"/>
                <c:lvl>
                  <c:pt idx="1">
                    <c:v>7866</c:v>
                  </c:pt>
                  <c:pt idx="3">
                    <c:v>6890</c:v>
                  </c:pt>
                  <c:pt idx="5">
                    <c:v>7429</c:v>
                  </c:pt>
                </c:lvl>
                <c:lvl>
                  <c:pt idx="2">
                    <c:v>2018-2019</c:v>
                  </c:pt>
                  <c:pt idx="4">
                    <c:v>2019-2020</c:v>
                  </c:pt>
                  <c:pt idx="6">
                    <c:v>2020-2021</c:v>
                  </c:pt>
                </c:lvl>
              </c:multiLvlStrCache>
            </c:multiLvlStrRef>
          </c:cat>
          <c:val>
            <c:numRef>
              <c:f>Лист1!$B$17:$I$17</c:f>
              <c:numCache>
                <c:formatCode>General</c:formatCode>
                <c:ptCount val="8"/>
                <c:pt idx="1">
                  <c:v>365</c:v>
                </c:pt>
                <c:pt idx="3">
                  <c:v>290</c:v>
                </c:pt>
                <c:pt idx="5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EA-470D-822D-0FC1E592B514}"/>
            </c:ext>
          </c:extLst>
        </c:ser>
        <c:ser>
          <c:idx val="2"/>
          <c:order val="2"/>
          <c:tx>
            <c:strRef>
              <c:f>Лист1!$A$18</c:f>
              <c:strCache>
                <c:ptCount val="1"/>
                <c:pt idx="0">
                  <c:v>Технич.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Лист1!$B$13:$I$15</c:f>
              <c:multiLvlStrCache>
                <c:ptCount val="7"/>
                <c:lvl>
                  <c:pt idx="1">
                    <c:v>7866</c:v>
                  </c:pt>
                  <c:pt idx="3">
                    <c:v>6890</c:v>
                  </c:pt>
                  <c:pt idx="5">
                    <c:v>7429</c:v>
                  </c:pt>
                </c:lvl>
                <c:lvl>
                  <c:pt idx="2">
                    <c:v>2018-2019</c:v>
                  </c:pt>
                  <c:pt idx="4">
                    <c:v>2019-2020</c:v>
                  </c:pt>
                  <c:pt idx="6">
                    <c:v>2020-2021</c:v>
                  </c:pt>
                </c:lvl>
              </c:multiLvlStrCache>
            </c:multiLvlStrRef>
          </c:cat>
          <c:val>
            <c:numRef>
              <c:f>Лист1!$B$18:$I$18</c:f>
              <c:numCache>
                <c:formatCode>General</c:formatCode>
                <c:ptCount val="8"/>
                <c:pt idx="1">
                  <c:v>285</c:v>
                </c:pt>
                <c:pt idx="3">
                  <c:v>273</c:v>
                </c:pt>
                <c:pt idx="5">
                  <c:v>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EA-470D-822D-0FC1E592B514}"/>
            </c:ext>
          </c:extLst>
        </c:ser>
        <c:ser>
          <c:idx val="3"/>
          <c:order val="3"/>
          <c:tx>
            <c:strRef>
              <c:f>Лист1!$A$19</c:f>
              <c:strCache>
                <c:ptCount val="1"/>
                <c:pt idx="0">
                  <c:v>С/хоз.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Лист1!$B$13:$I$15</c:f>
              <c:multiLvlStrCache>
                <c:ptCount val="7"/>
                <c:lvl>
                  <c:pt idx="1">
                    <c:v>7866</c:v>
                  </c:pt>
                  <c:pt idx="3">
                    <c:v>6890</c:v>
                  </c:pt>
                  <c:pt idx="5">
                    <c:v>7429</c:v>
                  </c:pt>
                </c:lvl>
                <c:lvl>
                  <c:pt idx="2">
                    <c:v>2018-2019</c:v>
                  </c:pt>
                  <c:pt idx="4">
                    <c:v>2019-2020</c:v>
                  </c:pt>
                  <c:pt idx="6">
                    <c:v>2020-2021</c:v>
                  </c:pt>
                </c:lvl>
              </c:multiLvlStrCache>
            </c:multiLvlStrRef>
          </c:cat>
          <c:val>
            <c:numRef>
              <c:f>Лист1!$B$19:$I$19</c:f>
              <c:numCache>
                <c:formatCode>General</c:formatCode>
                <c:ptCount val="8"/>
                <c:pt idx="1">
                  <c:v>46</c:v>
                </c:pt>
                <c:pt idx="3">
                  <c:v>11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EA-470D-822D-0FC1E592B514}"/>
            </c:ext>
          </c:extLst>
        </c:ser>
        <c:ser>
          <c:idx val="4"/>
          <c:order val="4"/>
          <c:tx>
            <c:strRef>
              <c:f>Лист1!$A$20</c:f>
              <c:strCache>
                <c:ptCount val="1"/>
                <c:pt idx="0">
                  <c:v>Художественная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Лист1!$B$13:$I$15</c:f>
              <c:multiLvlStrCache>
                <c:ptCount val="7"/>
                <c:lvl>
                  <c:pt idx="1">
                    <c:v>7866</c:v>
                  </c:pt>
                  <c:pt idx="3">
                    <c:v>6890</c:v>
                  </c:pt>
                  <c:pt idx="5">
                    <c:v>7429</c:v>
                  </c:pt>
                </c:lvl>
                <c:lvl>
                  <c:pt idx="2">
                    <c:v>2018-2019</c:v>
                  </c:pt>
                  <c:pt idx="4">
                    <c:v>2019-2020</c:v>
                  </c:pt>
                  <c:pt idx="6">
                    <c:v>2020-2021</c:v>
                  </c:pt>
                </c:lvl>
              </c:multiLvlStrCache>
            </c:multiLvlStrRef>
          </c:cat>
          <c:val>
            <c:numRef>
              <c:f>Лист1!$B$20:$I$20</c:f>
              <c:numCache>
                <c:formatCode>General</c:formatCode>
                <c:ptCount val="8"/>
                <c:pt idx="1">
                  <c:v>473</c:v>
                </c:pt>
                <c:pt idx="3">
                  <c:v>456</c:v>
                </c:pt>
                <c:pt idx="5">
                  <c:v>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EA-470D-822D-0FC1E592B514}"/>
            </c:ext>
          </c:extLst>
        </c:ser>
        <c:ser>
          <c:idx val="5"/>
          <c:order val="5"/>
          <c:tx>
            <c:strRef>
              <c:f>Лист1!$A$21</c:f>
              <c:strCache>
                <c:ptCount val="1"/>
                <c:pt idx="0">
                  <c:v>Искусст. и спорт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Лист1!$B$13:$I$15</c:f>
              <c:multiLvlStrCache>
                <c:ptCount val="7"/>
                <c:lvl>
                  <c:pt idx="1">
                    <c:v>7866</c:v>
                  </c:pt>
                  <c:pt idx="3">
                    <c:v>6890</c:v>
                  </c:pt>
                  <c:pt idx="5">
                    <c:v>7429</c:v>
                  </c:pt>
                </c:lvl>
                <c:lvl>
                  <c:pt idx="2">
                    <c:v>2018-2019</c:v>
                  </c:pt>
                  <c:pt idx="4">
                    <c:v>2019-2020</c:v>
                  </c:pt>
                  <c:pt idx="6">
                    <c:v>2020-2021</c:v>
                  </c:pt>
                </c:lvl>
              </c:multiLvlStrCache>
            </c:multiLvlStrRef>
          </c:cat>
          <c:val>
            <c:numRef>
              <c:f>Лист1!$B$21:$I$21</c:f>
              <c:numCache>
                <c:formatCode>General</c:formatCode>
                <c:ptCount val="8"/>
                <c:pt idx="1">
                  <c:v>26</c:v>
                </c:pt>
                <c:pt idx="3">
                  <c:v>25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EA-470D-822D-0FC1E592B514}"/>
            </c:ext>
          </c:extLst>
        </c:ser>
        <c:ser>
          <c:idx val="6"/>
          <c:order val="6"/>
          <c:tx>
            <c:strRef>
              <c:f>Лист1!$A$22</c:f>
              <c:strCache>
                <c:ptCount val="1"/>
                <c:pt idx="0">
                  <c:v>Детская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Лист1!$B$13:$I$15</c:f>
              <c:multiLvlStrCache>
                <c:ptCount val="7"/>
                <c:lvl>
                  <c:pt idx="1">
                    <c:v>7866</c:v>
                  </c:pt>
                  <c:pt idx="3">
                    <c:v>6890</c:v>
                  </c:pt>
                  <c:pt idx="5">
                    <c:v>7429</c:v>
                  </c:pt>
                </c:lvl>
                <c:lvl>
                  <c:pt idx="2">
                    <c:v>2018-2019</c:v>
                  </c:pt>
                  <c:pt idx="4">
                    <c:v>2019-2020</c:v>
                  </c:pt>
                  <c:pt idx="6">
                    <c:v>2020-2021</c:v>
                  </c:pt>
                </c:lvl>
              </c:multiLvlStrCache>
            </c:multiLvlStrRef>
          </c:cat>
          <c:val>
            <c:numRef>
              <c:f>Лист1!$B$22:$I$22</c:f>
              <c:numCache>
                <c:formatCode>General</c:formatCode>
                <c:ptCount val="8"/>
                <c:pt idx="1">
                  <c:v>1617</c:v>
                </c:pt>
                <c:pt idx="3">
                  <c:v>1808</c:v>
                </c:pt>
                <c:pt idx="5">
                  <c:v>2439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AEA-470D-822D-0FC1E592B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406304"/>
        <c:axId val="121405888"/>
      </c:barChart>
      <c:catAx>
        <c:axId val="1214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05888"/>
        <c:crosses val="autoZero"/>
        <c:auto val="1"/>
        <c:lblAlgn val="ctr"/>
        <c:lblOffset val="100"/>
        <c:noMultiLvlLbl val="0"/>
      </c:catAx>
      <c:valAx>
        <c:axId val="12140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0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302F-9CF8-4720-B84E-6FF109A4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10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cp:lastPrinted>2021-06-01T08:55:00Z</cp:lastPrinted>
  <dcterms:created xsi:type="dcterms:W3CDTF">2021-04-22T05:10:00Z</dcterms:created>
  <dcterms:modified xsi:type="dcterms:W3CDTF">2021-11-29T06:27:00Z</dcterms:modified>
</cp:coreProperties>
</file>