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bookmarkStart w:id="0" w:name="block-16178513"/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87CCF65" wp14:editId="372D166E">
            <wp:simplePos x="0" y="0"/>
            <wp:positionH relativeFrom="column">
              <wp:posOffset>-584835</wp:posOffset>
            </wp:positionH>
            <wp:positionV relativeFrom="paragraph">
              <wp:posOffset>-215265</wp:posOffset>
            </wp:positionV>
            <wp:extent cx="6821805" cy="30997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887" cy="310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Департамент образования и науки Тюменской области</w:t>
      </w: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Департамент по образованию администрации г.Тобольска</w:t>
      </w:r>
    </w:p>
    <w:p w:rsidR="005B4A5D" w:rsidRPr="009C3305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9C33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5B4A5D" w:rsidRPr="008A4A61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8A4A6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«Средняя общеобразовательная школа № 14</w:t>
      </w:r>
    </w:p>
    <w:p w:rsidR="005B4A5D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B4A5D" w:rsidRPr="008A4A61" w:rsidRDefault="005B4A5D" w:rsidP="005B4A5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B4A5D" w:rsidRPr="009C3305" w:rsidRDefault="005B4A5D" w:rsidP="005B4A5D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4A5D" w:rsidRPr="009C3305" w:rsidRDefault="005B4A5D" w:rsidP="005B4A5D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4A5D" w:rsidRDefault="005B4A5D" w:rsidP="005B4A5D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4A5D" w:rsidRDefault="005B4A5D" w:rsidP="005B4A5D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4A5D" w:rsidRPr="009C3305" w:rsidRDefault="005B4A5D" w:rsidP="005B4A5D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4A5D" w:rsidRPr="009C3305" w:rsidRDefault="005B4A5D" w:rsidP="005B4A5D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РАБОЧАЯ </w:t>
      </w:r>
      <w:r w:rsidRPr="009C330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ПРОГРАММА</w:t>
      </w:r>
    </w:p>
    <w:p w:rsidR="005B4A5D" w:rsidRDefault="005B4A5D" w:rsidP="005B4A5D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учебного предмета</w:t>
      </w:r>
    </w:p>
    <w:p w:rsidR="005B4A5D" w:rsidRDefault="005B4A5D" w:rsidP="005B4A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 ID 2181621)</w:t>
      </w:r>
    </w:p>
    <w:p w:rsidR="005B4A5D" w:rsidRPr="009C3305" w:rsidRDefault="005B4A5D" w:rsidP="005B4A5D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Физика. Базовый уровень</w:t>
      </w:r>
      <w:r w:rsidRPr="009C330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»</w:t>
      </w:r>
    </w:p>
    <w:p w:rsidR="005B4A5D" w:rsidRDefault="005B4A5D" w:rsidP="005B4A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10-11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классов </w:t>
      </w:r>
    </w:p>
    <w:p w:rsidR="005B4A5D" w:rsidRPr="009C3305" w:rsidRDefault="005B4A5D" w:rsidP="005B4A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среднего</w:t>
      </w:r>
      <w:r w:rsidRPr="009C33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общего образования</w:t>
      </w:r>
    </w:p>
    <w:p w:rsidR="00A43696" w:rsidRPr="005B4A5D" w:rsidRDefault="00A43696">
      <w:pPr>
        <w:spacing w:after="0" w:line="408" w:lineRule="auto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A43696" w:rsidRPr="005B4A5D" w:rsidRDefault="00A43696">
      <w:pPr>
        <w:spacing w:after="0"/>
        <w:ind w:left="120"/>
        <w:jc w:val="center"/>
        <w:rPr>
          <w:lang w:val="ru-RU"/>
        </w:rPr>
      </w:pPr>
    </w:p>
    <w:p w:rsidR="005B4A5D" w:rsidRDefault="006B22D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​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62ee4c66-afc2-48b9-8903-39adf2f93014"/>
    </w:p>
    <w:p w:rsidR="00A43696" w:rsidRPr="005B4A5D" w:rsidRDefault="006B22DD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  <w:r w:rsidRPr="005B4A5D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1"/>
    </w:p>
    <w:p w:rsidR="00A43696" w:rsidRPr="005B4A5D" w:rsidRDefault="00A43696">
      <w:pPr>
        <w:spacing w:after="0"/>
        <w:ind w:left="120"/>
        <w:rPr>
          <w:lang w:val="ru-RU"/>
        </w:rPr>
      </w:pPr>
    </w:p>
    <w:p w:rsidR="00A43696" w:rsidRPr="005B4A5D" w:rsidRDefault="00A43696">
      <w:pPr>
        <w:rPr>
          <w:lang w:val="ru-RU"/>
        </w:rPr>
        <w:sectPr w:rsidR="00A43696" w:rsidRPr="005B4A5D">
          <w:pgSz w:w="11906" w:h="16383"/>
          <w:pgMar w:top="1134" w:right="850" w:bottom="1134" w:left="1701" w:header="720" w:footer="720" w:gutter="0"/>
          <w:cols w:space="720"/>
        </w:sect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bookmarkStart w:id="3" w:name="block-16178509"/>
      <w:bookmarkEnd w:id="0"/>
      <w:r w:rsidRPr="005B4A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</w:t>
      </w:r>
      <w:r w:rsidRPr="005B4A5D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</w:t>
      </w:r>
      <w:r w:rsidRPr="005B4A5D">
        <w:rPr>
          <w:rFonts w:ascii="Times New Roman" w:hAnsi="Times New Roman"/>
          <w:color w:val="000000"/>
          <w:sz w:val="28"/>
          <w:lang w:val="ru-RU"/>
        </w:rPr>
        <w:t>ии, реализующих основные образовательные программы.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</w:t>
      </w:r>
      <w:r w:rsidRPr="005B4A5D">
        <w:rPr>
          <w:rFonts w:ascii="Times New Roman" w:hAnsi="Times New Roman"/>
          <w:color w:val="000000"/>
          <w:sz w:val="28"/>
          <w:lang w:val="ru-RU"/>
        </w:rPr>
        <w:t>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</w:t>
      </w:r>
      <w:r w:rsidRPr="005B4A5D">
        <w:rPr>
          <w:rFonts w:ascii="Times New Roman" w:hAnsi="Times New Roman"/>
          <w:color w:val="000000"/>
          <w:sz w:val="28"/>
          <w:lang w:val="ru-RU"/>
        </w:rPr>
        <w:t>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A43696" w:rsidRDefault="006B22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A43696" w:rsidRPr="005B4A5D" w:rsidRDefault="006B22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</w:t>
      </w:r>
      <w:r w:rsidRPr="005B4A5D">
        <w:rPr>
          <w:rFonts w:ascii="Times New Roman" w:hAnsi="Times New Roman"/>
          <w:color w:val="000000"/>
          <w:sz w:val="28"/>
          <w:lang w:val="ru-RU"/>
        </w:rPr>
        <w:t>ки на базовом уровне, в том числе предметные результаты по годам обучения;</w:t>
      </w:r>
    </w:p>
    <w:p w:rsidR="00A43696" w:rsidRPr="005B4A5D" w:rsidRDefault="006B22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</w:t>
      </w:r>
      <w:r w:rsidRPr="005B4A5D">
        <w:rPr>
          <w:rFonts w:ascii="Times New Roman" w:hAnsi="Times New Roman"/>
          <w:color w:val="000000"/>
          <w:sz w:val="28"/>
          <w:lang w:val="ru-RU"/>
        </w:rPr>
        <w:t>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</w:t>
      </w:r>
      <w:r w:rsidRPr="005B4A5D">
        <w:rPr>
          <w:rFonts w:ascii="Times New Roman" w:hAnsi="Times New Roman"/>
          <w:color w:val="000000"/>
          <w:sz w:val="28"/>
          <w:lang w:val="ru-RU"/>
        </w:rPr>
        <w:t>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</w:t>
      </w:r>
      <w:r w:rsidRPr="005B4A5D">
        <w:rPr>
          <w:rFonts w:ascii="Times New Roman" w:hAnsi="Times New Roman"/>
          <w:color w:val="000000"/>
          <w:sz w:val="28"/>
          <w:lang w:val="ru-RU"/>
        </w:rPr>
        <w:t>ивать как принципы его построения.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5B4A5D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5B4A5D">
        <w:rPr>
          <w:rFonts w:ascii="Times New Roman" w:hAnsi="Times New Roman"/>
          <w:color w:val="000000"/>
          <w:sz w:val="28"/>
          <w:lang w:val="ru-RU"/>
        </w:rPr>
        <w:t>. В соответствии с н</w:t>
      </w:r>
      <w:r w:rsidRPr="005B4A5D">
        <w:rPr>
          <w:rFonts w:ascii="Times New Roman" w:hAnsi="Times New Roman"/>
          <w:color w:val="000000"/>
          <w:sz w:val="28"/>
          <w:lang w:val="ru-RU"/>
        </w:rPr>
        <w:t>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5B4A5D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</w:t>
      </w:r>
      <w:r w:rsidRPr="005B4A5D">
        <w:rPr>
          <w:rFonts w:ascii="Times New Roman" w:hAnsi="Times New Roman"/>
          <w:color w:val="000000"/>
          <w:sz w:val="28"/>
          <w:lang w:val="ru-RU"/>
        </w:rPr>
        <w:t>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5B4A5D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иложений изученных теорий и законов.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</w:t>
      </w:r>
      <w:r w:rsidRPr="005B4A5D">
        <w:rPr>
          <w:rFonts w:ascii="Times New Roman" w:hAnsi="Times New Roman"/>
          <w:color w:val="000000"/>
          <w:sz w:val="28"/>
          <w:lang w:val="ru-RU"/>
        </w:rPr>
        <w:t>родопользования и экологической безопасности.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</w:t>
      </w:r>
      <w:r w:rsidRPr="005B4A5D">
        <w:rPr>
          <w:rFonts w:ascii="Times New Roman" w:hAnsi="Times New Roman"/>
          <w:color w:val="000000"/>
          <w:sz w:val="28"/>
          <w:lang w:val="ru-RU"/>
        </w:rPr>
        <w:t>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</w:t>
      </w:r>
      <w:r w:rsidRPr="005B4A5D">
        <w:rPr>
          <w:rFonts w:ascii="Times New Roman" w:hAnsi="Times New Roman"/>
          <w:color w:val="000000"/>
          <w:sz w:val="28"/>
          <w:lang w:val="ru-RU"/>
        </w:rPr>
        <w:t>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</w:t>
      </w:r>
      <w:r w:rsidRPr="005B4A5D">
        <w:rPr>
          <w:rFonts w:ascii="Times New Roman" w:hAnsi="Times New Roman"/>
          <w:color w:val="000000"/>
          <w:sz w:val="28"/>
          <w:lang w:val="ru-RU"/>
        </w:rPr>
        <w:t>ледования зависимостей физических величин и постановку опытов по проверке предложенных гипотез.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позволяющие применять изученные законы и </w:t>
      </w: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требующие выбора физической модели для ситуации практико-ориентированного характера.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практических работ и демонстрационное оборудование.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ых явлений и процессов, эмпирических и фундаментальных законов, их технических применений.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</w:t>
      </w:r>
      <w:r w:rsidRPr="005B4A5D">
        <w:rPr>
          <w:rFonts w:ascii="Times New Roman" w:hAnsi="Times New Roman"/>
          <w:color w:val="000000"/>
          <w:sz w:val="28"/>
          <w:lang w:val="ru-RU"/>
        </w:rPr>
        <w:t>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вании являются: </w:t>
      </w:r>
    </w:p>
    <w:p w:rsidR="00A43696" w:rsidRPr="005B4A5D" w:rsidRDefault="006B2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A43696" w:rsidRPr="005B4A5D" w:rsidRDefault="006B2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</w:t>
      </w:r>
      <w:r w:rsidRPr="005B4A5D">
        <w:rPr>
          <w:rFonts w:ascii="Times New Roman" w:hAnsi="Times New Roman"/>
          <w:color w:val="000000"/>
          <w:sz w:val="28"/>
          <w:lang w:val="ru-RU"/>
        </w:rPr>
        <w:t>влениям;</w:t>
      </w:r>
    </w:p>
    <w:p w:rsidR="00A43696" w:rsidRPr="005B4A5D" w:rsidRDefault="006B2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43696" w:rsidRPr="005B4A5D" w:rsidRDefault="006B2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43696" w:rsidRPr="005B4A5D" w:rsidRDefault="006B2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</w:t>
      </w:r>
      <w:r w:rsidRPr="005B4A5D">
        <w:rPr>
          <w:rFonts w:ascii="Times New Roman" w:hAnsi="Times New Roman"/>
          <w:color w:val="000000"/>
          <w:sz w:val="28"/>
          <w:lang w:val="ru-RU"/>
        </w:rPr>
        <w:t>и физики для развития других естественных наук, техники и технологий.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43696" w:rsidRPr="005B4A5D" w:rsidRDefault="006B2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</w:t>
      </w:r>
      <w:r w:rsidRPr="005B4A5D">
        <w:rPr>
          <w:rFonts w:ascii="Times New Roman" w:hAnsi="Times New Roman"/>
          <w:color w:val="000000"/>
          <w:sz w:val="28"/>
          <w:lang w:val="ru-RU"/>
        </w:rPr>
        <w:t>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43696" w:rsidRPr="005B4A5D" w:rsidRDefault="006B2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</w:t>
      </w:r>
      <w:r w:rsidRPr="005B4A5D">
        <w:rPr>
          <w:rFonts w:ascii="Times New Roman" w:hAnsi="Times New Roman"/>
          <w:color w:val="000000"/>
          <w:sz w:val="28"/>
          <w:lang w:val="ru-RU"/>
        </w:rPr>
        <w:t>ешений в повседневной жизни;</w:t>
      </w:r>
    </w:p>
    <w:p w:rsidR="00A43696" w:rsidRPr="005B4A5D" w:rsidRDefault="006B2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A43696" w:rsidRPr="005B4A5D" w:rsidRDefault="006B2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еских устройств и технологических процессов, их влияния на окружающую среду; </w:t>
      </w:r>
    </w:p>
    <w:p w:rsidR="00A43696" w:rsidRPr="005B4A5D" w:rsidRDefault="006B2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43696" w:rsidRPr="005B4A5D" w:rsidRDefault="006B2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созд</w:t>
      </w:r>
      <w:r w:rsidRPr="005B4A5D">
        <w:rPr>
          <w:rFonts w:ascii="Times New Roman" w:hAnsi="Times New Roman"/>
          <w:color w:val="000000"/>
          <w:sz w:val="28"/>
          <w:lang w:val="ru-RU"/>
        </w:rPr>
        <w:t>ание условий для развития умений проектно-исследовательской, творческой деятельности.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490f2411-5974-435e-ac25-4fd30bd3d382"/>
      <w:r w:rsidRPr="005B4A5D">
        <w:rPr>
          <w:rFonts w:ascii="Times New Roman" w:hAnsi="Times New Roman"/>
          <w:color w:val="000000"/>
          <w:sz w:val="28"/>
          <w:lang w:val="ru-RU"/>
        </w:rPr>
        <w:t xml:space="preserve"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</w:t>
      </w:r>
      <w:r w:rsidRPr="005B4A5D">
        <w:rPr>
          <w:rFonts w:ascii="Times New Roman" w:hAnsi="Times New Roman"/>
          <w:color w:val="000000"/>
          <w:sz w:val="28"/>
          <w:lang w:val="ru-RU"/>
        </w:rPr>
        <w:t>в неделю).</w:t>
      </w:r>
      <w:bookmarkEnd w:id="4"/>
      <w:r w:rsidRPr="005B4A5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A43696" w:rsidRPr="005B4A5D" w:rsidRDefault="00A43696">
      <w:pPr>
        <w:rPr>
          <w:lang w:val="ru-RU"/>
        </w:rPr>
        <w:sectPr w:rsidR="00A43696" w:rsidRPr="005B4A5D">
          <w:pgSz w:w="11906" w:h="16383"/>
          <w:pgMar w:top="1134" w:right="850" w:bottom="1134" w:left="1701" w:header="720" w:footer="720" w:gutter="0"/>
          <w:cols w:space="720"/>
        </w:sect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bookmarkStart w:id="5" w:name="_Toc124426195"/>
      <w:bookmarkStart w:id="6" w:name="block-16178510"/>
      <w:bookmarkEnd w:id="3"/>
      <w:bookmarkEnd w:id="5"/>
      <w:r w:rsidRPr="005B4A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0 КЛАСС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5B4A5D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5B4A5D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5B4A5D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696" w:rsidRDefault="006B22DD">
      <w:pPr>
        <w:spacing w:after="0" w:line="264" w:lineRule="auto"/>
        <w:ind w:firstLine="600"/>
        <w:jc w:val="both"/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5B4A5D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A43696" w:rsidRDefault="006B22DD">
      <w:pPr>
        <w:spacing w:after="0" w:line="264" w:lineRule="auto"/>
        <w:ind w:firstLine="600"/>
        <w:jc w:val="both"/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Основы молекулярно-кинетической теории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5B4A5D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5B4A5D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5B4A5D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</w:t>
      </w:r>
      <w:r w:rsidRPr="005B4A5D">
        <w:rPr>
          <w:rFonts w:ascii="Times New Roman" w:hAnsi="Times New Roman"/>
          <w:i/>
          <w:color w:val="000000"/>
          <w:sz w:val="28"/>
          <w:lang w:val="ru-RU"/>
        </w:rPr>
        <w:t>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вещества. Количество теплоты при теплопередаче.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термодинамики. Необратимость процессов </w:t>
      </w:r>
      <w:r w:rsidRPr="005B4A5D">
        <w:rPr>
          <w:rFonts w:ascii="Times New Roman" w:hAnsi="Times New Roman"/>
          <w:color w:val="000000"/>
          <w:sz w:val="28"/>
          <w:lang w:val="ru-RU"/>
        </w:rPr>
        <w:t>в природе.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</w:t>
      </w:r>
      <w:r w:rsidRPr="005B4A5D">
        <w:rPr>
          <w:rFonts w:ascii="Times New Roman" w:hAnsi="Times New Roman"/>
          <w:color w:val="000000"/>
          <w:sz w:val="28"/>
          <w:lang w:val="ru-RU"/>
        </w:rPr>
        <w:t>тройства и практическое применение: двигатель внутреннего сгорания, бытовой холодильник, кондиционер.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рубке путём трения (видеодемонстрация).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5B4A5D">
        <w:rPr>
          <w:rFonts w:ascii="Times New Roman" w:hAnsi="Times New Roman"/>
          <w:color w:val="000000"/>
          <w:sz w:val="28"/>
          <w:lang w:val="ru-RU"/>
        </w:rPr>
        <w:t>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Кипени</w:t>
      </w:r>
      <w:r w:rsidRPr="005B4A5D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5B4A5D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5B4A5D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5B4A5D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5B4A5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5B4A5D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5B4A5D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5B4A5D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5B4A5D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5B4A5D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5B4A5D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5B4A5D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5B4A5D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5B4A5D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5B4A5D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5B4A5D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5B4A5D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5B4A5D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5B4A5D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5B4A5D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Default="006B22DD">
      <w:pPr>
        <w:spacing w:after="0" w:line="264" w:lineRule="auto"/>
        <w:ind w:left="120"/>
        <w:jc w:val="both"/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 xml:space="preserve">Раздел 5. </w:t>
      </w:r>
      <w:r>
        <w:rPr>
          <w:rFonts w:ascii="Times New Roman" w:hAnsi="Times New Roman"/>
          <w:b/>
          <w:color w:val="000000"/>
          <w:sz w:val="28"/>
        </w:rPr>
        <w:t>Колебания и волны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5B4A5D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5B4A5D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5B4A5D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5B4A5D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5B4A5D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5B4A5D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5B4A5D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5B4A5D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5B4A5D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Поляриз</w:t>
      </w:r>
      <w:r w:rsidRPr="005B4A5D">
        <w:rPr>
          <w:rFonts w:ascii="Times New Roman" w:hAnsi="Times New Roman"/>
          <w:color w:val="000000"/>
          <w:sz w:val="28"/>
          <w:lang w:val="ru-RU"/>
        </w:rPr>
        <w:t>ация света.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Оптические приборы.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Получение спектра с помощь</w:t>
      </w:r>
      <w:r w:rsidRPr="005B4A5D">
        <w:rPr>
          <w:rFonts w:ascii="Times New Roman" w:hAnsi="Times New Roman"/>
          <w:color w:val="000000"/>
          <w:sz w:val="28"/>
          <w:lang w:val="ru-RU"/>
        </w:rPr>
        <w:t>ю призмы.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Раздел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 xml:space="preserve"> 6. Основы специальной теории относительности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</w:t>
      </w:r>
      <w:r w:rsidRPr="005B4A5D">
        <w:rPr>
          <w:rFonts w:ascii="Times New Roman" w:hAnsi="Times New Roman"/>
          <w:color w:val="000000"/>
          <w:sz w:val="28"/>
          <w:lang w:val="ru-RU"/>
        </w:rPr>
        <w:t>дление времени и сокращение длины.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A43696" w:rsidRDefault="006B22DD">
      <w:pPr>
        <w:spacing w:after="0" w:line="264" w:lineRule="auto"/>
        <w:ind w:firstLine="600"/>
        <w:jc w:val="both"/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Элементы квантовой оптики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 фотона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с его частотой. Энергия и импульс фотона.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Строение </w:t>
      </w: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атома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Волно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вые свойства частиц. Волны де Бройля. Корпускулярно-волновой дуализм.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5B4A5D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5B4A5D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5B4A5D">
        <w:rPr>
          <w:rFonts w:ascii="Times New Roman" w:hAnsi="Times New Roman"/>
          <w:color w:val="000000"/>
          <w:sz w:val="28"/>
          <w:lang w:val="ru-RU"/>
        </w:rPr>
        <w:t>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5B4A5D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5B4A5D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5B4A5D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5B4A5D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5B4A5D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5B4A5D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5B4A5D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5B4A5D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5B4A5D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5B4A5D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A43696" w:rsidRPr="005B4A5D" w:rsidRDefault="00A43696">
      <w:pPr>
        <w:rPr>
          <w:lang w:val="ru-RU"/>
        </w:rPr>
        <w:sectPr w:rsidR="00A43696" w:rsidRPr="005B4A5D">
          <w:pgSz w:w="11906" w:h="16383"/>
          <w:pgMar w:top="1134" w:right="850" w:bottom="1134" w:left="1701" w:header="720" w:footer="720" w:gutter="0"/>
          <w:cols w:space="720"/>
        </w:sectPr>
      </w:pP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  <w:bookmarkStart w:id="7" w:name="block-16178511"/>
      <w:bookmarkEnd w:id="6"/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5B4A5D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A43696" w:rsidRPr="005B4A5D" w:rsidRDefault="00A43696">
      <w:pPr>
        <w:spacing w:after="0"/>
        <w:ind w:left="120"/>
        <w:rPr>
          <w:lang w:val="ru-RU"/>
        </w:rPr>
      </w:pPr>
      <w:bookmarkStart w:id="8" w:name="_Toc138345808"/>
      <w:bookmarkEnd w:id="8"/>
    </w:p>
    <w:p w:rsidR="00A43696" w:rsidRPr="005B4A5D" w:rsidRDefault="006B22DD">
      <w:pPr>
        <w:spacing w:after="0"/>
        <w:ind w:left="120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5B4A5D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5B4A5D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5B4A5D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5B4A5D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5B4A5D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43696" w:rsidRPr="005B4A5D" w:rsidRDefault="00A43696">
      <w:pPr>
        <w:spacing w:after="0"/>
        <w:ind w:left="120"/>
        <w:rPr>
          <w:lang w:val="ru-RU"/>
        </w:rPr>
      </w:pPr>
      <w:bookmarkStart w:id="9" w:name="_Toc138345809"/>
      <w:bookmarkEnd w:id="9"/>
    </w:p>
    <w:p w:rsidR="00A43696" w:rsidRPr="005B4A5D" w:rsidRDefault="006B22DD">
      <w:pPr>
        <w:spacing w:after="0"/>
        <w:ind w:left="120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3696" w:rsidRPr="005B4A5D" w:rsidRDefault="00A43696">
      <w:pPr>
        <w:spacing w:after="0"/>
        <w:ind w:left="120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разр</w:t>
      </w:r>
      <w:r w:rsidRPr="005B4A5D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5B4A5D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B4A5D">
        <w:rPr>
          <w:rFonts w:ascii="Times New Roman" w:hAnsi="Times New Roman"/>
          <w:color w:val="000000"/>
          <w:sz w:val="28"/>
          <w:lang w:val="ru-RU"/>
        </w:rPr>
        <w:t>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5B4A5D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5B4A5D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5B4A5D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5B4A5D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5B4A5D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A43696" w:rsidRPr="005B4A5D" w:rsidRDefault="00A43696">
      <w:pPr>
        <w:spacing w:after="0" w:line="264" w:lineRule="auto"/>
        <w:ind w:left="120"/>
        <w:jc w:val="both"/>
        <w:rPr>
          <w:lang w:val="ru-RU"/>
        </w:rPr>
      </w:pP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5B4A5D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5B4A5D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A43696" w:rsidRPr="005B4A5D" w:rsidRDefault="006B22DD">
      <w:pPr>
        <w:spacing w:after="0" w:line="264" w:lineRule="auto"/>
        <w:ind w:left="120"/>
        <w:jc w:val="both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5B4A5D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5B4A5D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5B4A5D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5B4A5D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5B4A5D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43696" w:rsidRPr="005B4A5D" w:rsidRDefault="00A43696">
      <w:pPr>
        <w:spacing w:after="0"/>
        <w:ind w:left="120"/>
        <w:rPr>
          <w:lang w:val="ru-RU"/>
        </w:rPr>
      </w:pPr>
      <w:bookmarkStart w:id="10" w:name="_Toc138345810"/>
      <w:bookmarkStart w:id="11" w:name="_Toc134720971"/>
      <w:bookmarkEnd w:id="10"/>
      <w:bookmarkEnd w:id="11"/>
    </w:p>
    <w:p w:rsidR="00A43696" w:rsidRPr="005B4A5D" w:rsidRDefault="00A43696">
      <w:pPr>
        <w:spacing w:after="0"/>
        <w:ind w:left="120"/>
        <w:rPr>
          <w:lang w:val="ru-RU"/>
        </w:rPr>
      </w:pPr>
    </w:p>
    <w:p w:rsidR="00A43696" w:rsidRPr="005B4A5D" w:rsidRDefault="006B22DD">
      <w:pPr>
        <w:spacing w:after="0"/>
        <w:ind w:left="120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5B4A5D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5B4A5D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5B4A5D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5B4A5D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5B4A5D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5B4A5D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5B4A5D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5B4A5D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5B4A5D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5B4A5D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5B4A5D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5B4A5D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5B4A5D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5B4A5D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5B4A5D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5B4A5D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5B4A5D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4A5D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учитывать границы применения изученных физических моделей: точечный электрический заряд, луч света, точечный источник света, ядерная модель атома, </w:t>
      </w:r>
      <w:r w:rsidRPr="005B4A5D">
        <w:rPr>
          <w:rFonts w:ascii="Times New Roman" w:hAnsi="Times New Roman"/>
          <w:color w:val="000000"/>
          <w:sz w:val="28"/>
          <w:lang w:val="ru-RU"/>
        </w:rPr>
        <w:t>нуклонная модель атомного ядра при решении физических задач;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</w:t>
      </w:r>
      <w:r w:rsidRPr="005B4A5D">
        <w:rPr>
          <w:rFonts w:ascii="Times New Roman" w:hAnsi="Times New Roman"/>
          <w:color w:val="000000"/>
          <w:sz w:val="28"/>
          <w:lang w:val="ru-RU"/>
        </w:rPr>
        <w:t>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</w:t>
      </w:r>
      <w:r w:rsidRPr="005B4A5D">
        <w:rPr>
          <w:rFonts w:ascii="Times New Roman" w:hAnsi="Times New Roman"/>
          <w:color w:val="000000"/>
          <w:sz w:val="28"/>
          <w:lang w:val="ru-RU"/>
        </w:rPr>
        <w:t>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</w:t>
      </w:r>
      <w:r w:rsidRPr="005B4A5D">
        <w:rPr>
          <w:rFonts w:ascii="Times New Roman" w:hAnsi="Times New Roman"/>
          <w:color w:val="000000"/>
          <w:sz w:val="28"/>
          <w:lang w:val="ru-RU"/>
        </w:rPr>
        <w:t>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</w:t>
      </w:r>
      <w:r w:rsidRPr="005B4A5D">
        <w:rPr>
          <w:rFonts w:ascii="Times New Roman" w:hAnsi="Times New Roman"/>
          <w:color w:val="000000"/>
          <w:sz w:val="28"/>
          <w:lang w:val="ru-RU"/>
        </w:rPr>
        <w:t>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</w:t>
      </w:r>
      <w:r w:rsidRPr="005B4A5D">
        <w:rPr>
          <w:rFonts w:ascii="Times New Roman" w:hAnsi="Times New Roman"/>
          <w:color w:val="000000"/>
          <w:sz w:val="28"/>
          <w:lang w:val="ru-RU"/>
        </w:rPr>
        <w:t>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</w:t>
      </w:r>
      <w:r w:rsidRPr="005B4A5D">
        <w:rPr>
          <w:rFonts w:ascii="Times New Roman" w:hAnsi="Times New Roman"/>
          <w:color w:val="000000"/>
          <w:sz w:val="28"/>
          <w:lang w:val="ru-RU"/>
        </w:rPr>
        <w:t>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</w:t>
      </w:r>
      <w:r w:rsidRPr="005B4A5D">
        <w:rPr>
          <w:rFonts w:ascii="Times New Roman" w:hAnsi="Times New Roman"/>
          <w:color w:val="000000"/>
          <w:sz w:val="28"/>
          <w:lang w:val="ru-RU"/>
        </w:rPr>
        <w:t>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</w:t>
      </w:r>
      <w:r w:rsidRPr="005B4A5D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</w:t>
      </w:r>
      <w:r w:rsidRPr="005B4A5D">
        <w:rPr>
          <w:rFonts w:ascii="Times New Roman" w:hAnsi="Times New Roman"/>
          <w:color w:val="000000"/>
          <w:sz w:val="28"/>
          <w:lang w:val="ru-RU"/>
        </w:rPr>
        <w:t>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</w:t>
      </w:r>
      <w:r w:rsidRPr="005B4A5D">
        <w:rPr>
          <w:rFonts w:ascii="Times New Roman" w:hAnsi="Times New Roman"/>
          <w:color w:val="000000"/>
          <w:sz w:val="28"/>
          <w:lang w:val="ru-RU"/>
        </w:rPr>
        <w:t>ьтаты полученной зависимости физических величин в виде таблиц и графиков, делать выводы по результатам исследования;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</w:t>
      </w:r>
      <w:r w:rsidRPr="005B4A5D">
        <w:rPr>
          <w:rFonts w:ascii="Times New Roman" w:hAnsi="Times New Roman"/>
          <w:color w:val="000000"/>
          <w:sz w:val="28"/>
          <w:lang w:val="ru-RU"/>
        </w:rPr>
        <w:t>ьности с использованием измерительных устройств и лабораторного оборудования;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5B4A5D">
        <w:rPr>
          <w:rFonts w:ascii="Times New Roman" w:hAnsi="Times New Roman"/>
          <w:color w:val="000000"/>
          <w:sz w:val="28"/>
          <w:lang w:val="ru-RU"/>
        </w:rPr>
        <w:lastRenderedPageBreak/>
        <w:t>выбирать физическую модель, выделять физическ</w:t>
      </w:r>
      <w:r w:rsidRPr="005B4A5D">
        <w:rPr>
          <w:rFonts w:ascii="Times New Roman" w:hAnsi="Times New Roman"/>
          <w:color w:val="000000"/>
          <w:sz w:val="28"/>
          <w:lang w:val="ru-RU"/>
        </w:rPr>
        <w:t>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</w:t>
      </w:r>
      <w:r w:rsidRPr="005B4A5D">
        <w:rPr>
          <w:rFonts w:ascii="Times New Roman" w:hAnsi="Times New Roman"/>
          <w:color w:val="000000"/>
          <w:sz w:val="28"/>
          <w:lang w:val="ru-RU"/>
        </w:rPr>
        <w:t>омерности и физические явления;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</w:t>
      </w:r>
      <w:r w:rsidRPr="005B4A5D">
        <w:rPr>
          <w:rFonts w:ascii="Times New Roman" w:hAnsi="Times New Roman"/>
          <w:color w:val="000000"/>
          <w:sz w:val="28"/>
          <w:lang w:val="ru-RU"/>
        </w:rPr>
        <w:t>анализировать получаемую информацию;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</w:t>
      </w:r>
      <w:r w:rsidRPr="005B4A5D">
        <w:rPr>
          <w:rFonts w:ascii="Times New Roman" w:hAnsi="Times New Roman"/>
          <w:color w:val="000000"/>
          <w:sz w:val="28"/>
          <w:lang w:val="ru-RU"/>
        </w:rPr>
        <w:t xml:space="preserve"> в объяснение процессов окружающего мира, в развитие техники и технологий;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</w:t>
      </w:r>
      <w:r w:rsidRPr="005B4A5D">
        <w:rPr>
          <w:rFonts w:ascii="Times New Roman" w:hAnsi="Times New Roman"/>
          <w:color w:val="000000"/>
          <w:sz w:val="28"/>
          <w:lang w:val="ru-RU"/>
        </w:rPr>
        <w:t>ения норм экологического поведения в окружающей среде;</w:t>
      </w:r>
    </w:p>
    <w:p w:rsidR="00A43696" w:rsidRPr="005B4A5D" w:rsidRDefault="006B22DD">
      <w:pPr>
        <w:spacing w:after="0" w:line="264" w:lineRule="auto"/>
        <w:ind w:firstLine="600"/>
        <w:jc w:val="both"/>
        <w:rPr>
          <w:lang w:val="ru-RU"/>
        </w:rPr>
      </w:pPr>
      <w:r w:rsidRPr="005B4A5D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</w:t>
      </w:r>
      <w:r w:rsidRPr="005B4A5D">
        <w:rPr>
          <w:rFonts w:ascii="Times New Roman" w:hAnsi="Times New Roman"/>
          <w:color w:val="000000"/>
          <w:sz w:val="28"/>
          <w:lang w:val="ru-RU"/>
        </w:rPr>
        <w:t>вклад каждого из участников группы в решение рассматриваемой проблемы.</w:t>
      </w:r>
    </w:p>
    <w:p w:rsidR="00A43696" w:rsidRPr="005B4A5D" w:rsidRDefault="00A43696">
      <w:pPr>
        <w:rPr>
          <w:lang w:val="ru-RU"/>
        </w:rPr>
        <w:sectPr w:rsidR="00A43696" w:rsidRPr="005B4A5D">
          <w:pgSz w:w="11906" w:h="16383"/>
          <w:pgMar w:top="1134" w:right="850" w:bottom="1134" w:left="1701" w:header="720" w:footer="720" w:gutter="0"/>
          <w:cols w:space="720"/>
        </w:sectPr>
      </w:pPr>
    </w:p>
    <w:p w:rsidR="00A43696" w:rsidRDefault="006B22DD">
      <w:pPr>
        <w:spacing w:after="0"/>
        <w:ind w:left="120"/>
      </w:pPr>
      <w:bookmarkStart w:id="12" w:name="block-16178512"/>
      <w:bookmarkEnd w:id="7"/>
      <w:r w:rsidRPr="005B4A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3696" w:rsidRDefault="006B2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A4369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</w:tr>
      <w:tr w:rsidR="00A43696" w:rsidRPr="005B4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A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 w:rsidRPr="005B4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A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</w:tbl>
    <w:p w:rsidR="00A43696" w:rsidRDefault="00A43696">
      <w:pPr>
        <w:sectPr w:rsidR="00A43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696" w:rsidRDefault="006B2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436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 w:rsidRPr="005B4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A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 w:rsidRPr="005B4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5B4A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A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</w:tbl>
    <w:p w:rsidR="00A43696" w:rsidRDefault="00A43696">
      <w:pPr>
        <w:sectPr w:rsidR="00A43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696" w:rsidRDefault="00A43696">
      <w:pPr>
        <w:sectPr w:rsidR="00A43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696" w:rsidRDefault="006B22DD">
      <w:pPr>
        <w:spacing w:after="0"/>
        <w:ind w:left="120"/>
      </w:pPr>
      <w:bookmarkStart w:id="13" w:name="block-1617851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3696" w:rsidRDefault="006B2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A4369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</w:tbl>
    <w:p w:rsidR="00A43696" w:rsidRDefault="00A43696">
      <w:pPr>
        <w:sectPr w:rsidR="00A43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696" w:rsidRDefault="006B2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A43696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696" w:rsidRDefault="00A43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696" w:rsidRDefault="00A43696"/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Волны де Бройля. Корпускулярно-волновой дуализм. Спонтанное и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Оптика. Основы специальной теории </w:t>
            </w: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</w:tr>
      <w:tr w:rsidR="00A43696" w:rsidRPr="005B4A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3696" w:rsidRDefault="00A4369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4A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43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Pr="005B4A5D" w:rsidRDefault="006B22DD">
            <w:pPr>
              <w:spacing w:after="0"/>
              <w:ind w:left="135"/>
              <w:rPr>
                <w:lang w:val="ru-RU"/>
              </w:rPr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 w:rsidRPr="005B4A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3696" w:rsidRDefault="006B2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696" w:rsidRDefault="00A43696"/>
        </w:tc>
      </w:tr>
    </w:tbl>
    <w:p w:rsidR="00A43696" w:rsidRDefault="00A43696">
      <w:pPr>
        <w:sectPr w:rsidR="00A43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696" w:rsidRDefault="00A43696">
      <w:pPr>
        <w:sectPr w:rsidR="00A43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696" w:rsidRDefault="006B22DD">
      <w:pPr>
        <w:spacing w:after="0"/>
        <w:ind w:left="120"/>
      </w:pPr>
      <w:bookmarkStart w:id="14" w:name="block-1617851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3696" w:rsidRDefault="006B22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3696" w:rsidRDefault="006B2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3696" w:rsidRDefault="006B2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43696" w:rsidRDefault="006B22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43696" w:rsidRDefault="006B22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43696" w:rsidRDefault="006B2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3696" w:rsidRDefault="00A43696">
      <w:pPr>
        <w:spacing w:after="0"/>
        <w:ind w:left="120"/>
      </w:pPr>
    </w:p>
    <w:p w:rsidR="00A43696" w:rsidRPr="005B4A5D" w:rsidRDefault="006B22DD">
      <w:pPr>
        <w:spacing w:after="0" w:line="480" w:lineRule="auto"/>
        <w:ind w:left="120"/>
        <w:rPr>
          <w:lang w:val="ru-RU"/>
        </w:rPr>
      </w:pPr>
      <w:r w:rsidRPr="005B4A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3696" w:rsidRDefault="006B2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43696" w:rsidRDefault="00A43696">
      <w:pPr>
        <w:sectPr w:rsidR="00A4369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Default="006B22D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2978"/>
    <w:multiLevelType w:val="multilevel"/>
    <w:tmpl w:val="158626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FF039C"/>
    <w:multiLevelType w:val="multilevel"/>
    <w:tmpl w:val="4B486D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207781"/>
    <w:multiLevelType w:val="multilevel"/>
    <w:tmpl w:val="B114C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7vUuowdBVJgohEZ/k/2b2sVZXZj7AE865I3EBdY8drGh3gWuTp0Xxux8OAvypfCoYQBWGoOPohZbp/DNIkISQ==" w:salt="tCGd0tUdzxdo53XHwdUe/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6"/>
    <w:rsid w:val="005B4A5D"/>
    <w:rsid w:val="006B22DD"/>
    <w:rsid w:val="00A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27A9"/>
  <w15:docId w15:val="{FF6525D2-33FA-4F4C-AADF-C4BE8C3F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59" Type="http://schemas.openxmlformats.org/officeDocument/2006/relationships/hyperlink" Target="https://m.edsoo.ru/ff0c6708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m.edsoo.ru/ff0c6938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44" Type="http://schemas.openxmlformats.org/officeDocument/2006/relationships/hyperlink" Target="https://m.edsoo.ru/ff0c4dc2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56" Type="http://schemas.openxmlformats.org/officeDocument/2006/relationships/hyperlink" Target="https://m.edsoo.ru/ff0c63b6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2e2" TargetMode="External"/><Relationship Id="rId46" Type="http://schemas.openxmlformats.org/officeDocument/2006/relationships/hyperlink" Target="https://m.edsoo.ru/ff0c511e" TargetMode="External"/><Relationship Id="rId67" Type="http://schemas.openxmlformats.org/officeDocument/2006/relationships/hyperlink" Target="https://m.edsoo.ru/ff0c7126" TargetMode="External"/><Relationship Id="rId116" Type="http://schemas.openxmlformats.org/officeDocument/2006/relationships/hyperlink" Target="https://m.edsoo.ru/ff0d091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62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111" Type="http://schemas.openxmlformats.org/officeDocument/2006/relationships/hyperlink" Target="https://m.edsoo.ru/ff0cffc4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e18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52" Type="http://schemas.openxmlformats.org/officeDocument/2006/relationships/hyperlink" Target="https://m.edsoo.ru/ff0c623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12074</Words>
  <Characters>68823</Characters>
  <Application>Microsoft Office Word</Application>
  <DocSecurity>8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2023-10-25T09:54:00Z</dcterms:created>
  <dcterms:modified xsi:type="dcterms:W3CDTF">2023-10-25T09:54:00Z</dcterms:modified>
</cp:coreProperties>
</file>