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B" w:rsidRDefault="007C3579">
      <w:pPr>
        <w:spacing w:after="200" w:line="276" w:lineRule="auto"/>
        <w:rPr>
          <w:b/>
          <w:bCs/>
        </w:rPr>
      </w:pPr>
      <w:r w:rsidRPr="007C357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1107757</wp:posOffset>
            </wp:positionH>
            <wp:positionV relativeFrom="paragraph">
              <wp:posOffset>-1656397</wp:posOffset>
            </wp:positionV>
            <wp:extent cx="7012741" cy="9639300"/>
            <wp:effectExtent l="953" t="0" r="0" b="0"/>
            <wp:wrapNone/>
            <wp:docPr id="1" name="Рисунок 1" descr="E:\АООП + Программы\Титулы\2023-11-09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2741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89B">
        <w:rPr>
          <w:b/>
          <w:bCs/>
        </w:rPr>
        <w:br w:type="page"/>
      </w:r>
      <w:bookmarkStart w:id="0" w:name="_GoBack"/>
      <w:bookmarkEnd w:id="0"/>
    </w:p>
    <w:p w:rsidR="00CD3BAD" w:rsidRPr="0004475F" w:rsidRDefault="00D819DF" w:rsidP="0004475F">
      <w:pPr>
        <w:tabs>
          <w:tab w:val="left" w:pos="2830"/>
        </w:tabs>
        <w:spacing w:line="276" w:lineRule="auto"/>
        <w:ind w:right="851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CD3BAD" w:rsidRPr="0004475F">
        <w:rPr>
          <w:b/>
          <w:bCs/>
        </w:rPr>
        <w:t>Пояснительная записка</w:t>
      </w:r>
    </w:p>
    <w:p w:rsidR="00797F7D" w:rsidRPr="0004475F" w:rsidRDefault="00797F7D" w:rsidP="00797F7D">
      <w:pPr>
        <w:spacing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Целью реализации адаптированной основной образовательной программы коррекционного уровня обучения общего образования обучающихся с умственной отсталостью (интеллектуальными нарушениями) 5-</w:t>
      </w:r>
      <w:r>
        <w:rPr>
          <w:color w:val="000000"/>
        </w:rPr>
        <w:t>7</w:t>
      </w:r>
      <w:r w:rsidRPr="0004475F">
        <w:rPr>
          <w:color w:val="000000"/>
        </w:rPr>
        <w:t xml:space="preserve"> классов по учебному предмету «Логопедические занятия» является усвоение содержания учебного предмета «Логопедические занятия»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5-</w:t>
      </w:r>
      <w:r>
        <w:rPr>
          <w:color w:val="000000"/>
        </w:rPr>
        <w:t>7</w:t>
      </w:r>
      <w:r w:rsidRPr="0004475F">
        <w:rPr>
          <w:color w:val="000000"/>
        </w:rPr>
        <w:t xml:space="preserve"> классы общего образования и Адаптированной основной общеобразовательной программы обучения для обучающихся</w:t>
      </w:r>
      <w:r w:rsidRPr="0004475F">
        <w:t xml:space="preserve"> с расстройствами аутистического спектра и</w:t>
      </w:r>
      <w:r w:rsidRPr="0004475F">
        <w:rPr>
          <w:color w:val="000000"/>
        </w:rPr>
        <w:t xml:space="preserve"> с умственной отсталостью (интеллектуальными нарушениями) МАОУ СОШ №14.</w:t>
      </w:r>
    </w:p>
    <w:p w:rsidR="00CD3BAD" w:rsidRPr="0004475F" w:rsidRDefault="00CD3BAD" w:rsidP="0004475F">
      <w:pPr>
        <w:pStyle w:val="Standard"/>
        <w:spacing w:line="276" w:lineRule="auto"/>
        <w:ind w:right="680" w:firstLine="709"/>
        <w:jc w:val="both"/>
        <w:rPr>
          <w:rFonts w:eastAsia="SymbolMT" w:cs="Times New Roman"/>
        </w:rPr>
      </w:pPr>
      <w:r w:rsidRPr="0004475F">
        <w:rPr>
          <w:rFonts w:eastAsia="SymbolMT" w:cs="Times New Roman"/>
        </w:rPr>
        <w:t>Программа рассчитана на 3-4 года обучения</w:t>
      </w:r>
      <w:r w:rsidR="007F40F4">
        <w:rPr>
          <w:rFonts w:eastAsia="SymbolMT" w:cs="Times New Roman"/>
        </w:rPr>
        <w:t xml:space="preserve"> 297 часов</w:t>
      </w:r>
      <w:r w:rsidRPr="0004475F">
        <w:rPr>
          <w:rFonts w:eastAsia="SymbolMT" w:cs="Times New Roman"/>
        </w:rPr>
        <w:t xml:space="preserve">, со следующим распределением по классам: </w:t>
      </w:r>
    </w:p>
    <w:p w:rsidR="00E9348B" w:rsidRPr="0004475F" w:rsidRDefault="00DD2372" w:rsidP="0004475F">
      <w:pPr>
        <w:spacing w:line="276" w:lineRule="auto"/>
        <w:rPr>
          <w:rFonts w:eastAsia="DejaVu Sans"/>
          <w:color w:val="000000"/>
        </w:rPr>
      </w:pPr>
      <w:r>
        <w:rPr>
          <w:rFonts w:eastAsia="DejaVu Sans"/>
          <w:color w:val="000000"/>
        </w:rPr>
        <w:t xml:space="preserve">5 класс – 3 ч. в неделю; 6 класс – 3 ч. в неделю; </w:t>
      </w:r>
      <w:r w:rsidR="00E9145D">
        <w:rPr>
          <w:rFonts w:eastAsia="DejaVu Sans"/>
          <w:color w:val="000000"/>
        </w:rPr>
        <w:t xml:space="preserve">7 </w:t>
      </w:r>
      <w:r w:rsidR="00CD3BAD" w:rsidRPr="0004475F">
        <w:rPr>
          <w:rFonts w:eastAsia="DejaVu Sans"/>
          <w:color w:val="000000"/>
        </w:rPr>
        <w:t xml:space="preserve">класс – </w:t>
      </w:r>
      <w:r w:rsidR="00E9145D">
        <w:rPr>
          <w:rFonts w:eastAsia="DejaVu Sans"/>
          <w:color w:val="000000"/>
        </w:rPr>
        <w:t>2</w:t>
      </w:r>
      <w:r w:rsidR="00CD3BAD" w:rsidRPr="0004475F">
        <w:rPr>
          <w:rFonts w:eastAsia="DejaVu Sans"/>
          <w:color w:val="000000"/>
        </w:rPr>
        <w:t xml:space="preserve"> ч. в неделю.</w:t>
      </w:r>
    </w:p>
    <w:p w:rsidR="00F8056E" w:rsidRPr="0004475F" w:rsidRDefault="00F8056E" w:rsidP="0004475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4475F">
        <w:rPr>
          <w:color w:val="000000"/>
        </w:rPr>
        <w:t>Главными задачами реализации учебного предмета «Логопедическ</w:t>
      </w:r>
      <w:r w:rsidR="00384BB7" w:rsidRPr="0004475F">
        <w:rPr>
          <w:color w:val="000000"/>
        </w:rPr>
        <w:t>ая</w:t>
      </w:r>
      <w:r w:rsidRPr="0004475F">
        <w:rPr>
          <w:color w:val="000000"/>
        </w:rPr>
        <w:t xml:space="preserve"> </w:t>
      </w:r>
      <w:r w:rsidR="00384BB7" w:rsidRPr="0004475F">
        <w:rPr>
          <w:color w:val="000000"/>
        </w:rPr>
        <w:t>коррекц</w:t>
      </w:r>
      <w:r w:rsidRPr="0004475F">
        <w:rPr>
          <w:color w:val="000000"/>
        </w:rPr>
        <w:t>ия», «Логопедическ</w:t>
      </w:r>
      <w:r w:rsidR="00384BB7" w:rsidRPr="0004475F">
        <w:rPr>
          <w:color w:val="000000"/>
        </w:rPr>
        <w:t>ие</w:t>
      </w:r>
      <w:r w:rsidRPr="0004475F">
        <w:rPr>
          <w:color w:val="000000"/>
        </w:rPr>
        <w:t xml:space="preserve"> </w:t>
      </w:r>
      <w:r w:rsidR="00384BB7" w:rsidRPr="0004475F">
        <w:rPr>
          <w:color w:val="000000"/>
        </w:rPr>
        <w:t>занят</w:t>
      </w:r>
      <w:r w:rsidRPr="0004475F">
        <w:rPr>
          <w:color w:val="000000"/>
        </w:rPr>
        <w:t>ия» являются:</w:t>
      </w:r>
    </w:p>
    <w:p w:rsidR="00F8056E" w:rsidRPr="0004475F" w:rsidRDefault="00F8056E" w:rsidP="0004475F">
      <w:pPr>
        <w:spacing w:line="276" w:lineRule="auto"/>
        <w:ind w:firstLine="709"/>
        <w:jc w:val="both"/>
      </w:pPr>
      <w:r w:rsidRPr="0004475F">
        <w:t xml:space="preserve">Рабочая программа по предмету </w:t>
      </w:r>
      <w:r w:rsidR="00EC3E70" w:rsidRPr="0004475F">
        <w:t xml:space="preserve">«Логопедическая коррекция», </w:t>
      </w:r>
      <w:r w:rsidRPr="0004475F">
        <w:t>«Логопедические занятия» составлена на основе следующих нормативных документов: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>Федеральным законом от 29.12.2012 № 273-ФЗ «Об образовании в Российской Федерации»;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F40F4">
        <w:rPr>
          <w:color w:val="000000"/>
        </w:rPr>
        <w:t>Минпросвещения</w:t>
      </w:r>
      <w:proofErr w:type="spellEnd"/>
      <w:r w:rsidRPr="007F40F4">
        <w:rPr>
          <w:color w:val="000000"/>
        </w:rPr>
        <w:t xml:space="preserve"> от 22.03.2021 № 115;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 xml:space="preserve">ФГОС начального общего образования, утвержденным приказом </w:t>
      </w:r>
      <w:proofErr w:type="spellStart"/>
      <w:r w:rsidRPr="007F40F4">
        <w:rPr>
          <w:color w:val="000000"/>
        </w:rPr>
        <w:t>Минпросвещения</w:t>
      </w:r>
      <w:proofErr w:type="spellEnd"/>
      <w:r w:rsidRPr="007F40F4">
        <w:rPr>
          <w:color w:val="000000"/>
        </w:rPr>
        <w:t xml:space="preserve"> от 31.05.2021 № 286;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 xml:space="preserve">ФГОС основного общего образования, утвержденным приказом </w:t>
      </w:r>
      <w:proofErr w:type="spellStart"/>
      <w:r w:rsidRPr="007F40F4">
        <w:rPr>
          <w:color w:val="000000"/>
        </w:rPr>
        <w:t>Минпросвещения</w:t>
      </w:r>
      <w:proofErr w:type="spellEnd"/>
      <w:r w:rsidRPr="007F40F4">
        <w:rPr>
          <w:color w:val="000000"/>
        </w:rPr>
        <w:t xml:space="preserve"> от 31.05.2021 № 287;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 xml:space="preserve">ФГОС начального общего образования, утвержденным приказом </w:t>
      </w:r>
      <w:proofErr w:type="spellStart"/>
      <w:r w:rsidRPr="007F40F4">
        <w:rPr>
          <w:color w:val="000000"/>
        </w:rPr>
        <w:t>Минобрнауки</w:t>
      </w:r>
      <w:proofErr w:type="spellEnd"/>
      <w:r w:rsidRPr="007F40F4">
        <w:rPr>
          <w:color w:val="000000"/>
        </w:rPr>
        <w:t xml:space="preserve"> от 06.10.2009 № 373;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 xml:space="preserve">ФГОС основного общего образования, утвержденным приказом </w:t>
      </w:r>
      <w:proofErr w:type="spellStart"/>
      <w:r w:rsidRPr="007F40F4">
        <w:rPr>
          <w:color w:val="000000"/>
        </w:rPr>
        <w:t>Минобрнауки</w:t>
      </w:r>
      <w:proofErr w:type="spellEnd"/>
      <w:r w:rsidRPr="007F40F4">
        <w:rPr>
          <w:color w:val="000000"/>
        </w:rPr>
        <w:t xml:space="preserve"> от 17.12.2010 № 1897;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 xml:space="preserve">ФГОС среднего общего образования, утвержденным приказом </w:t>
      </w:r>
      <w:proofErr w:type="spellStart"/>
      <w:r w:rsidRPr="007F40F4">
        <w:rPr>
          <w:color w:val="000000"/>
        </w:rPr>
        <w:t>Минобрнауки</w:t>
      </w:r>
      <w:proofErr w:type="spellEnd"/>
      <w:r w:rsidRPr="007F40F4">
        <w:rPr>
          <w:color w:val="000000"/>
        </w:rPr>
        <w:t xml:space="preserve"> от 17.05.2012 № 413;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="00276350" w:rsidRPr="00276350">
        <w:rPr>
          <w:color w:val="000000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Pr="007F40F4">
        <w:rPr>
          <w:color w:val="000000"/>
        </w:rPr>
        <w:t>.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="00276350" w:rsidRPr="00276350">
        <w:rPr>
          <w:color w:val="000000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7F40F4">
        <w:rPr>
          <w:color w:val="000000"/>
        </w:rPr>
        <w:t xml:space="preserve">. </w:t>
      </w:r>
    </w:p>
    <w:p w:rsidR="007F40F4" w:rsidRPr="007F40F4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>Уставом МАОУ СОШ № 14;</w:t>
      </w:r>
    </w:p>
    <w:p w:rsidR="00F8056E" w:rsidRPr="0004475F" w:rsidRDefault="007F40F4" w:rsidP="007F40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40F4">
        <w:rPr>
          <w:color w:val="000000"/>
        </w:rPr>
        <w:t>•</w:t>
      </w:r>
      <w:r w:rsidRPr="007F40F4">
        <w:rPr>
          <w:color w:val="000000"/>
        </w:rPr>
        <w:tab/>
        <w:t>положением о формах, периодичности, порядке текущего контроля успеваемости и промежуточной аттестации обучающихся в МАОУ СОШ № 14</w:t>
      </w:r>
      <w:r w:rsidR="00F8056E" w:rsidRPr="0004475F">
        <w:t>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967AC">
        <w:rPr>
          <w:rFonts w:eastAsia="Calibri"/>
          <w:b/>
          <w:bCs/>
          <w:shd w:val="clear" w:color="auto" w:fill="FFFFFF"/>
          <w:lang w:eastAsia="en-US"/>
        </w:rPr>
        <w:t>Программа обеспечена следующим</w:t>
      </w:r>
      <w:r w:rsidRPr="00A967AC">
        <w:rPr>
          <w:rFonts w:eastAsia="Calibri"/>
          <w:lang w:eastAsia="en-US"/>
        </w:rPr>
        <w:t xml:space="preserve"> </w:t>
      </w:r>
      <w:r w:rsidRPr="00A967AC">
        <w:rPr>
          <w:rFonts w:eastAsia="Calibri"/>
          <w:b/>
          <w:lang w:eastAsia="en-US"/>
        </w:rPr>
        <w:t>учебно-методическим комплектом: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Calibri"/>
        </w:rPr>
        <w:lastRenderedPageBreak/>
        <w:t>1. Рабочей программой по письму и развитию речи составлена на основе Программы специальной (корре</w:t>
      </w:r>
      <w:r w:rsidR="00D966EA" w:rsidRPr="0004475F">
        <w:rPr>
          <w:rFonts w:eastAsia="Calibri"/>
        </w:rPr>
        <w:t>кционной) образовательной школы</w:t>
      </w:r>
      <w:r w:rsidRPr="00A967AC">
        <w:rPr>
          <w:rFonts w:eastAsia="Calibri"/>
        </w:rPr>
        <w:t xml:space="preserve"> </w:t>
      </w:r>
      <w:r w:rsidRPr="00A967AC">
        <w:rPr>
          <w:rFonts w:eastAsia="Calibri"/>
          <w:lang w:val="en-US"/>
        </w:rPr>
        <w:t>VIII</w:t>
      </w:r>
      <w:r w:rsidRPr="00A967AC">
        <w:rPr>
          <w:rFonts w:eastAsia="Calibri"/>
        </w:rPr>
        <w:t xml:space="preserve"> вида: 5-9 </w:t>
      </w:r>
      <w:proofErr w:type="spellStart"/>
      <w:r w:rsidRPr="00A967AC">
        <w:rPr>
          <w:rFonts w:eastAsia="Calibri"/>
        </w:rPr>
        <w:t>кл</w:t>
      </w:r>
      <w:proofErr w:type="spellEnd"/>
      <w:r w:rsidRPr="00A967AC">
        <w:rPr>
          <w:rFonts w:eastAsia="Calibri"/>
        </w:rPr>
        <w:t xml:space="preserve">.: в 2 сб. /Под ред. В.В. Воронковой – М: </w:t>
      </w:r>
      <w:proofErr w:type="spellStart"/>
      <w:r w:rsidRPr="00A967AC">
        <w:rPr>
          <w:rFonts w:eastAsia="Calibri"/>
        </w:rPr>
        <w:t>Гуманит</w:t>
      </w:r>
      <w:proofErr w:type="spellEnd"/>
      <w:r w:rsidRPr="00A967AC">
        <w:rPr>
          <w:rFonts w:eastAsia="Calibri"/>
        </w:rPr>
        <w:t xml:space="preserve">. изд. центр ВЛАДОС, 2013. – Сб.1. – 232 с. Русский (родной) язык, </w:t>
      </w:r>
      <w:proofErr w:type="spellStart"/>
      <w:r w:rsidRPr="00A967AC">
        <w:rPr>
          <w:rFonts w:eastAsia="Calibri"/>
        </w:rPr>
        <w:t>В.В.Воронкова</w:t>
      </w:r>
      <w:proofErr w:type="spellEnd"/>
      <w:r w:rsidRPr="00A967AC">
        <w:rPr>
          <w:rFonts w:eastAsia="Calibri"/>
        </w:rPr>
        <w:t>, раздел «Грамматика, правописание и развитие речи», 2013.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Cs/>
        </w:rPr>
      </w:pPr>
      <w:r w:rsidRPr="00A967AC">
        <w:rPr>
          <w:rFonts w:eastAsia="Calibri"/>
        </w:rPr>
        <w:t xml:space="preserve">2. </w:t>
      </w:r>
      <w:r w:rsidRPr="00A967AC">
        <w:rPr>
          <w:bCs/>
        </w:rPr>
        <w:t xml:space="preserve">Русский язык: </w:t>
      </w:r>
      <w:proofErr w:type="spellStart"/>
      <w:proofErr w:type="gramStart"/>
      <w:r w:rsidRPr="00A967AC">
        <w:rPr>
          <w:bCs/>
        </w:rPr>
        <w:t>учеб.для</w:t>
      </w:r>
      <w:proofErr w:type="spellEnd"/>
      <w:proofErr w:type="gramEnd"/>
      <w:r w:rsidRPr="00A967AC">
        <w:rPr>
          <w:bCs/>
        </w:rPr>
        <w:t xml:space="preserve"> 5 </w:t>
      </w:r>
      <w:proofErr w:type="spellStart"/>
      <w:r w:rsidRPr="00A967AC">
        <w:rPr>
          <w:bCs/>
        </w:rPr>
        <w:t>кл</w:t>
      </w:r>
      <w:proofErr w:type="spellEnd"/>
      <w:r w:rsidRPr="00A967AC">
        <w:rPr>
          <w:bCs/>
        </w:rPr>
        <w:t>. спец. (</w:t>
      </w:r>
      <w:proofErr w:type="spellStart"/>
      <w:r w:rsidRPr="00A967AC">
        <w:rPr>
          <w:bCs/>
        </w:rPr>
        <w:t>коррекц</w:t>
      </w:r>
      <w:proofErr w:type="spellEnd"/>
      <w:r w:rsidRPr="00A967AC">
        <w:rPr>
          <w:bCs/>
        </w:rPr>
        <w:t xml:space="preserve">.) </w:t>
      </w:r>
      <w:proofErr w:type="spellStart"/>
      <w:r w:rsidRPr="00A967AC">
        <w:rPr>
          <w:bCs/>
        </w:rPr>
        <w:t>образоват</w:t>
      </w:r>
      <w:proofErr w:type="spellEnd"/>
      <w:r w:rsidRPr="00A967AC">
        <w:rPr>
          <w:bCs/>
        </w:rPr>
        <w:t xml:space="preserve">. Учреждений </w:t>
      </w:r>
      <w:r w:rsidRPr="00A967AC">
        <w:rPr>
          <w:bCs/>
          <w:lang w:val="en-US"/>
        </w:rPr>
        <w:t>VIII</w:t>
      </w:r>
      <w:r w:rsidRPr="00A967AC">
        <w:rPr>
          <w:bCs/>
        </w:rPr>
        <w:t xml:space="preserve"> вида/ Н.Г. </w:t>
      </w:r>
      <w:proofErr w:type="spellStart"/>
      <w:r w:rsidRPr="00A967AC">
        <w:rPr>
          <w:bCs/>
        </w:rPr>
        <w:t>Галунчикова</w:t>
      </w:r>
      <w:proofErr w:type="spellEnd"/>
      <w:r w:rsidRPr="00A967AC">
        <w:rPr>
          <w:bCs/>
        </w:rPr>
        <w:t>, Э.В. Якубовская. – М.: - Просвещение, 2012. – 270 с.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</w:pPr>
      <w:r w:rsidRPr="00A967AC">
        <w:t xml:space="preserve">Содержание курса логопедического занятия направлено на определенный возраст учащихся, структуру речевого дефекта. Так как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 w:rsidRPr="00A967AC">
        <w:t>сформированность</w:t>
      </w:r>
      <w:proofErr w:type="spellEnd"/>
      <w:r w:rsidRPr="00A967AC">
        <w:t xml:space="preserve"> фонематических процессов, нарушения лексико-грамматических компонентов, недостаточная </w:t>
      </w:r>
      <w:proofErr w:type="spellStart"/>
      <w:r w:rsidRPr="00A967AC">
        <w:t>сформированность</w:t>
      </w:r>
      <w:proofErr w:type="spellEnd"/>
      <w:r w:rsidRPr="00A967AC">
        <w:t xml:space="preserve"> произвольности в общении и деятельности. Содержание каждого раздела включает несколько направлений работы.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b/>
          <w:bCs/>
        </w:rPr>
        <w:t xml:space="preserve">Цели и задачи курса: </w:t>
      </w:r>
      <w:r w:rsidRPr="00A967AC">
        <w:rPr>
          <w:bCs/>
        </w:rPr>
        <w:t>подготовить обучающегося к усвоению учебного материала, восполнить имеющиеся проблемы в его знаниях.</w:t>
      </w:r>
    </w:p>
    <w:p w:rsidR="006C55F1" w:rsidRPr="0004475F" w:rsidRDefault="00A967AC" w:rsidP="0004475F">
      <w:pPr>
        <w:spacing w:line="276" w:lineRule="auto"/>
        <w:ind w:right="851" w:firstLine="709"/>
        <w:jc w:val="both"/>
      </w:pPr>
      <w:r w:rsidRPr="00A967AC">
        <w:rPr>
          <w:b/>
          <w:bCs/>
        </w:rPr>
        <w:t>Основная цель курса:</w:t>
      </w:r>
      <w:r w:rsidRPr="00A967AC">
        <w:t xml:space="preserve">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</w:t>
      </w:r>
      <w:r w:rsidR="006C55F1" w:rsidRPr="0004475F">
        <w:t>, в соответствии с их возрастными и индивидуальными особенностями, уровнем интеллектуального развития, состоянием соматического и нервно-психического здоровья.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  <w:bCs/>
        </w:rPr>
      </w:pPr>
      <w:r w:rsidRPr="00A967AC">
        <w:rPr>
          <w:b/>
          <w:bCs/>
        </w:rPr>
        <w:t xml:space="preserve">Задачи курса: 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967AC"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967AC"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967AC">
        <w:t>Обогащать и активировать словарный запас учащихся, развивать коммуникативные навыки посредством повышения уровня общего речевого развития обучающихся.</w:t>
      </w:r>
    </w:p>
    <w:p w:rsidR="00A967AC" w:rsidRPr="00A967AC" w:rsidRDefault="00A967AC" w:rsidP="0004475F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</w:rPr>
      </w:pPr>
      <w:r w:rsidRPr="00A967AC">
        <w:t>Создать условия для коррекции и развития познавательной деятельности учащихся (</w:t>
      </w:r>
      <w:proofErr w:type="spellStart"/>
      <w:r w:rsidRPr="00A967AC">
        <w:t>общеинтеллектуальных</w:t>
      </w:r>
      <w:proofErr w:type="spellEnd"/>
      <w:r w:rsidRPr="00A967AC">
        <w:t xml:space="preserve"> умений, учебных навыков, слухового и зрительного восприятия, памяти, внимания, фонематического слуха), общей координации движений и мелкой моторики</w:t>
      </w:r>
      <w:r w:rsidRPr="00A967AC">
        <w:rPr>
          <w:b/>
          <w:bCs/>
        </w:rPr>
        <w:t>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b/>
        </w:rPr>
        <w:t>Основные направления коррекционной работы:</w:t>
      </w:r>
    </w:p>
    <w:p w:rsidR="00A967AC" w:rsidRPr="00A967AC" w:rsidRDefault="00A967AC" w:rsidP="0004475F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фонематического восприятия.</w:t>
      </w:r>
    </w:p>
    <w:p w:rsidR="00A967AC" w:rsidRPr="00A967AC" w:rsidRDefault="00A967AC" w:rsidP="0004475F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Работа над звукопроизношением</w:t>
      </w:r>
    </w:p>
    <w:p w:rsidR="00A967AC" w:rsidRPr="00A967AC" w:rsidRDefault="00A967AC" w:rsidP="0004475F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навыков звукового анализа и синтеза.</w:t>
      </w:r>
    </w:p>
    <w:p w:rsidR="00A967AC" w:rsidRPr="00A967AC" w:rsidRDefault="00A967AC" w:rsidP="000447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Обогащение словарного запаса и развитие практического умения пользоваться им.</w:t>
      </w:r>
    </w:p>
    <w:p w:rsidR="00A967AC" w:rsidRPr="00A967AC" w:rsidRDefault="00A967AC" w:rsidP="000447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грамматических навыков.</w:t>
      </w:r>
    </w:p>
    <w:p w:rsidR="00A967AC" w:rsidRPr="00A967AC" w:rsidRDefault="00A967AC" w:rsidP="0004475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967AC">
        <w:rPr>
          <w:rFonts w:eastAsia="Calibri"/>
          <w:lang w:eastAsia="en-US"/>
        </w:rPr>
        <w:t>Развитие связной речи.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b/>
        </w:rPr>
        <w:t>Технологии обучении: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A967AC">
        <w:lastRenderedPageBreak/>
        <w:t>дифференцированное обучение;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A967AC">
        <w:t>традиционное обучение;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A967AC">
        <w:t>информационно-коммуникативные технологии;</w:t>
      </w:r>
    </w:p>
    <w:p w:rsidR="00A967AC" w:rsidRPr="00A967AC" w:rsidRDefault="00A967AC" w:rsidP="0004475F">
      <w:pPr>
        <w:numPr>
          <w:ilvl w:val="0"/>
          <w:numId w:val="2"/>
        </w:numPr>
        <w:spacing w:line="276" w:lineRule="auto"/>
        <w:ind w:left="0" w:firstLine="709"/>
        <w:jc w:val="both"/>
      </w:pPr>
      <w:proofErr w:type="spellStart"/>
      <w:r w:rsidRPr="00A967AC">
        <w:t>здоровьесберегающие</w:t>
      </w:r>
      <w:proofErr w:type="spellEnd"/>
      <w:r w:rsidRPr="00A967AC">
        <w:t xml:space="preserve"> технологии.</w:t>
      </w:r>
    </w:p>
    <w:p w:rsidR="00A967AC" w:rsidRPr="00A967AC" w:rsidRDefault="00A967AC" w:rsidP="0004475F">
      <w:pPr>
        <w:tabs>
          <w:tab w:val="left" w:pos="1260"/>
          <w:tab w:val="left" w:pos="1440"/>
          <w:tab w:val="left" w:pos="1620"/>
        </w:tabs>
        <w:spacing w:line="276" w:lineRule="auto"/>
        <w:ind w:firstLine="709"/>
        <w:jc w:val="both"/>
      </w:pPr>
      <w:r w:rsidRPr="00A967AC">
        <w:rPr>
          <w:b/>
        </w:rPr>
        <w:t xml:space="preserve">Формы организации образовательного процесса: </w:t>
      </w:r>
      <w:r w:rsidRPr="00A967AC">
        <w:t>обучения логопедические занятия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A967AC" w:rsidRPr="0004475F" w:rsidRDefault="00A967AC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Виды и формы контроля:</w:t>
      </w:r>
      <w:r w:rsidRPr="00A967AC">
        <w:rPr>
          <w:rFonts w:eastAsiaTheme="minorHAnsi"/>
          <w:lang w:eastAsia="en-US"/>
        </w:rPr>
        <w:t xml:space="preserve"> </w:t>
      </w:r>
      <w:r w:rsidRPr="0004475F">
        <w:rPr>
          <w:rFonts w:eastAsiaTheme="minorHAnsi"/>
          <w:lang w:eastAsia="en-US"/>
        </w:rPr>
        <w:t>вводные, итоговые</w:t>
      </w:r>
      <w:r w:rsidRPr="00A967AC">
        <w:rPr>
          <w:rFonts w:eastAsiaTheme="minorHAnsi"/>
          <w:lang w:eastAsia="en-US"/>
        </w:rPr>
        <w:t xml:space="preserve"> </w:t>
      </w:r>
      <w:r w:rsidRPr="0004475F">
        <w:rPr>
          <w:rFonts w:eastAsiaTheme="minorHAnsi"/>
          <w:lang w:eastAsia="en-US"/>
        </w:rPr>
        <w:t>диагностики</w:t>
      </w:r>
      <w:r w:rsidRPr="00A967AC">
        <w:rPr>
          <w:rFonts w:eastAsiaTheme="minorHAnsi"/>
          <w:lang w:eastAsia="en-US"/>
        </w:rPr>
        <w:t>.</w:t>
      </w:r>
      <w:r w:rsidRPr="0004475F">
        <w:rPr>
          <w:rFonts w:eastAsiaTheme="minorHAnsi"/>
          <w:lang w:eastAsia="en-US"/>
        </w:rPr>
        <w:t xml:space="preserve"> </w:t>
      </w:r>
    </w:p>
    <w:p w:rsidR="00A967AC" w:rsidRPr="00A967AC" w:rsidRDefault="00A967AC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4475F">
        <w:rPr>
          <w:b/>
        </w:rPr>
        <w:t xml:space="preserve">Критерии и нормы оценки знаний и умений учащихся по логопедическим занятиям </w:t>
      </w:r>
      <w:r w:rsidRPr="0004475F">
        <w:t>не предусмотрены.</w:t>
      </w:r>
    </w:p>
    <w:p w:rsidR="002D7011" w:rsidRPr="00A967AC" w:rsidRDefault="002D7011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Педагогические технологии, средства обучения</w:t>
      </w:r>
      <w:r w:rsidRPr="00A967AC">
        <w:rPr>
          <w:rFonts w:eastAsiaTheme="minorHAnsi"/>
          <w:lang w:eastAsia="en-US"/>
        </w:rPr>
        <w:t xml:space="preserve"> (в том числе электронные), используемые в работе для достижения требуемых результатов обучения: техно</w:t>
      </w:r>
      <w:r w:rsidRPr="0004475F">
        <w:rPr>
          <w:rFonts w:eastAsiaTheme="minorHAnsi"/>
          <w:lang w:eastAsia="en-US"/>
        </w:rPr>
        <w:t xml:space="preserve">логия </w:t>
      </w:r>
      <w:proofErr w:type="spellStart"/>
      <w:r w:rsidRPr="0004475F">
        <w:rPr>
          <w:rFonts w:eastAsiaTheme="minorHAnsi"/>
          <w:lang w:eastAsia="en-US"/>
        </w:rPr>
        <w:t>разноуровневого</w:t>
      </w:r>
      <w:proofErr w:type="spellEnd"/>
      <w:r w:rsidRPr="0004475F">
        <w:rPr>
          <w:rFonts w:eastAsiaTheme="minorHAnsi"/>
          <w:lang w:eastAsia="en-US"/>
        </w:rPr>
        <w:t xml:space="preserve"> обучения,</w:t>
      </w:r>
      <w:r w:rsidRPr="00A967AC">
        <w:rPr>
          <w:rFonts w:eastAsiaTheme="minorHAnsi"/>
          <w:lang w:eastAsia="en-US"/>
        </w:rPr>
        <w:t xml:space="preserve"> игровые технологии, дифференцированное обучение, традиционное обучение, информационно-коммуникативные технологии, </w:t>
      </w:r>
      <w:proofErr w:type="spellStart"/>
      <w:r w:rsidRPr="00A967AC">
        <w:rPr>
          <w:rFonts w:eastAsiaTheme="minorHAnsi"/>
          <w:lang w:eastAsia="en-US"/>
        </w:rPr>
        <w:t>здоровьесберегающие</w:t>
      </w:r>
      <w:proofErr w:type="spellEnd"/>
      <w:r w:rsidRPr="00A967AC">
        <w:rPr>
          <w:rFonts w:eastAsiaTheme="minorHAnsi"/>
          <w:lang w:eastAsia="en-US"/>
        </w:rPr>
        <w:t xml:space="preserve"> технологии, мультимедийные средства.</w:t>
      </w:r>
    </w:p>
    <w:p w:rsidR="00A967AC" w:rsidRPr="00A967AC" w:rsidRDefault="00A967AC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Формы контроля</w:t>
      </w:r>
      <w:r w:rsidRPr="00A967AC">
        <w:rPr>
          <w:rFonts w:eastAsiaTheme="minorHAnsi"/>
          <w:lang w:eastAsia="en-US"/>
        </w:rPr>
        <w:t xml:space="preserve">: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устный опрос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составление рассказа;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обследование речи;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обследование чтения;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обследование письма.</w:t>
      </w:r>
    </w:p>
    <w:p w:rsidR="00A967AC" w:rsidRPr="00A967AC" w:rsidRDefault="00D32B18" w:rsidP="0004475F">
      <w:pPr>
        <w:tabs>
          <w:tab w:val="num" w:pos="1134"/>
        </w:tabs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04475F">
        <w:rPr>
          <w:rFonts w:eastAsiaTheme="minorHAnsi"/>
          <w:b/>
          <w:u w:val="single"/>
          <w:lang w:eastAsia="en-US"/>
        </w:rPr>
        <w:t>Т</w:t>
      </w:r>
      <w:r w:rsidR="00A967AC" w:rsidRPr="00A967AC">
        <w:rPr>
          <w:rFonts w:eastAsiaTheme="minorHAnsi"/>
          <w:b/>
          <w:u w:val="single"/>
          <w:lang w:eastAsia="en-US"/>
        </w:rPr>
        <w:t>ипы уроков</w:t>
      </w:r>
      <w:r w:rsidR="00A967AC" w:rsidRPr="00A967AC">
        <w:rPr>
          <w:rFonts w:eastAsiaTheme="minorHAnsi"/>
          <w:b/>
          <w:lang w:eastAsia="en-US"/>
        </w:rPr>
        <w:t>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урок изучения нового материала;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урок закрепления знаний;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комбинированный урок;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обобщающий урок.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A967AC">
        <w:rPr>
          <w:rFonts w:eastAsia="Calibri"/>
          <w:b/>
          <w:lang w:eastAsia="en-US"/>
        </w:rPr>
        <w:t>Формы контроля достижений учащихся: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устный опрос (фронтальный, дифференцированный, индивидуальный)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составление рассказа по иллюстрации;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обследование </w:t>
      </w:r>
      <w:proofErr w:type="spellStart"/>
      <w:r w:rsidRPr="00A967AC">
        <w:t>импрессивной</w:t>
      </w:r>
      <w:proofErr w:type="spellEnd"/>
      <w:r w:rsidRPr="00A967AC">
        <w:t xml:space="preserve">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экспрессивной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связной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словарного запаса;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слоговой структуры слов;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lastRenderedPageBreak/>
        <w:t>- обследование произносительной  стороны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чтения;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обследование письма.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b/>
        </w:rPr>
        <w:t>Результаты освоения учебного предмета</w:t>
      </w:r>
      <w:r w:rsidRPr="00A967AC">
        <w:t>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color w:val="000000"/>
        </w:rPr>
      </w:pPr>
      <w:r w:rsidRPr="00A967AC">
        <w:rPr>
          <w:color w:val="000000"/>
        </w:rPr>
        <w:t xml:space="preserve">Результаты обучения представлены в Требованиях к уровню подготовки школьников, которые содержат следующие компоненты: </w:t>
      </w:r>
      <w:r w:rsidRPr="00A967AC">
        <w:rPr>
          <w:b/>
          <w:bCs/>
          <w:color w:val="000000"/>
        </w:rPr>
        <w:t>знать/понимать</w:t>
      </w:r>
      <w:r w:rsidR="006C55F1" w:rsidRPr="0004475F">
        <w:rPr>
          <w:color w:val="000000"/>
        </w:rPr>
        <w:t>–</w:t>
      </w:r>
      <w:r w:rsidRPr="00A967AC">
        <w:t>звуки в слове, делить слова на слоги, ставить ударение, различать ударный и безударные слоги;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color w:val="000000"/>
        </w:rPr>
      </w:pPr>
      <w:r w:rsidRPr="00A967AC">
        <w:rPr>
          <w:b/>
          <w:bCs/>
          <w:color w:val="000000"/>
        </w:rPr>
        <w:t>уметь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производить </w:t>
      </w:r>
      <w:proofErr w:type="spellStart"/>
      <w:proofErr w:type="gramStart"/>
      <w:r w:rsidRPr="00A967AC">
        <w:t>звуко</w:t>
      </w:r>
      <w:proofErr w:type="spellEnd"/>
      <w:r w:rsidRPr="00A967AC">
        <w:t>-буквенный</w:t>
      </w:r>
      <w:proofErr w:type="gramEnd"/>
      <w:r w:rsidRPr="00A967AC">
        <w:t xml:space="preserve"> анализ слов и соотносить количество звуков и букв в доступных двусложных словах;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правильно списывать слова, предложения, текст, проверять написанное, сравнивая с образцом;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писать под диктовку слова, написание которых не расходится с произношением;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писать  большую букву в именах, отчествах, фамилиях людей, кличках животных, географических названиях; буквы безударных гласных,  проверяемые буквы согласных на конце слов;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обращать внимание на особенности употребления слов;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составлять предложения из слов, предложения на заданную тему;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составлять небольшой текст  по картинке или на заданную тему с помощью учителя.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proofErr w:type="spellStart"/>
      <w:r w:rsidRPr="00A967AC">
        <w:rPr>
          <w:b/>
        </w:rPr>
        <w:t>Межпредметные</w:t>
      </w:r>
      <w:proofErr w:type="spellEnd"/>
      <w:r w:rsidRPr="00A967AC">
        <w:rPr>
          <w:b/>
        </w:rPr>
        <w:t xml:space="preserve"> связи: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письмо и развитие речи – письменные ответы на вопросы по тексту;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изобразительное искусство – зарисовки сюжетов природы, животных;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математика – название чисел в пределах 300, поиск нужной страницы.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A967AC">
        <w:rPr>
          <w:rFonts w:eastAsia="Calibri"/>
          <w:b/>
          <w:bCs/>
          <w:lang w:eastAsia="en-US"/>
        </w:rPr>
        <w:t>2. Общая характеристика учебного предмета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Логопедическая работа будет производится со следующими нарушениями:</w:t>
      </w:r>
    </w:p>
    <w:p w:rsidR="00A967AC" w:rsidRPr="00A967AC" w:rsidRDefault="006C55F1" w:rsidP="0004475F">
      <w:pPr>
        <w:tabs>
          <w:tab w:val="left" w:pos="4588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4475F">
        <w:rPr>
          <w:rFonts w:eastAsiaTheme="minorHAnsi"/>
          <w:lang w:eastAsia="en-US"/>
        </w:rPr>
        <w:t>- нарушение звукопроизношения;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недоразвитие фонематического восприятия и фонематического анализа;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</w:t>
      </w:r>
      <w:proofErr w:type="spellStart"/>
      <w:r w:rsidRPr="00A967AC">
        <w:rPr>
          <w:rFonts w:eastAsiaTheme="minorHAnsi"/>
          <w:lang w:eastAsia="en-US"/>
        </w:rPr>
        <w:t>аграмматизмы</w:t>
      </w:r>
      <w:proofErr w:type="spellEnd"/>
      <w:r w:rsidRPr="00A967AC">
        <w:rPr>
          <w:rFonts w:eastAsiaTheme="minorHAnsi"/>
          <w:lang w:eastAsia="en-US"/>
        </w:rPr>
        <w:t>, проявляющиеся в сложных формах словоизменения;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- нарушения сложных форм словообразования;</w:t>
      </w:r>
    </w:p>
    <w:p w:rsidR="00A967AC" w:rsidRPr="00A967AC" w:rsidRDefault="00A967AC" w:rsidP="0004475F">
      <w:pPr>
        <w:tabs>
          <w:tab w:val="left" w:pos="1344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lastRenderedPageBreak/>
        <w:t xml:space="preserve">- недостаточная </w:t>
      </w:r>
      <w:proofErr w:type="spellStart"/>
      <w:r w:rsidRPr="00A967AC">
        <w:rPr>
          <w:rFonts w:eastAsiaTheme="minorHAnsi"/>
          <w:lang w:eastAsia="en-US"/>
        </w:rPr>
        <w:t>сформированность</w:t>
      </w:r>
      <w:proofErr w:type="spellEnd"/>
      <w:r w:rsidRPr="00A967AC">
        <w:rPr>
          <w:rFonts w:eastAsiaTheme="minorHAnsi"/>
          <w:lang w:eastAsia="en-US"/>
        </w:rPr>
        <w:t xml:space="preserve"> связной речи (в пересказах наблюдаются нарушения последовательности событий);</w:t>
      </w:r>
    </w:p>
    <w:p w:rsidR="00A967AC" w:rsidRPr="00A967AC" w:rsidRDefault="00A967AC" w:rsidP="0004475F">
      <w:pPr>
        <w:tabs>
          <w:tab w:val="left" w:pos="1344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выраженная </w:t>
      </w:r>
      <w:proofErr w:type="spellStart"/>
      <w:r w:rsidRPr="00A967AC">
        <w:rPr>
          <w:rFonts w:eastAsiaTheme="minorHAnsi"/>
          <w:lang w:eastAsia="en-US"/>
        </w:rPr>
        <w:t>дислексия</w:t>
      </w:r>
      <w:proofErr w:type="spellEnd"/>
      <w:r w:rsidRPr="00A967AC">
        <w:rPr>
          <w:rFonts w:eastAsiaTheme="minorHAnsi"/>
          <w:lang w:eastAsia="en-US"/>
        </w:rPr>
        <w:t>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</w:t>
      </w:r>
      <w:proofErr w:type="spellStart"/>
      <w:r w:rsidRPr="00A967AC">
        <w:rPr>
          <w:rFonts w:eastAsiaTheme="minorHAnsi"/>
          <w:lang w:eastAsia="en-US"/>
        </w:rPr>
        <w:t>дисграфия</w:t>
      </w:r>
      <w:proofErr w:type="spellEnd"/>
      <w:r w:rsidRPr="00A967AC">
        <w:rPr>
          <w:rFonts w:eastAsiaTheme="minorHAnsi"/>
          <w:lang w:eastAsia="en-US"/>
        </w:rPr>
        <w:t>.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Поэтому логопедическое воздействие направлено на речевую систему в целом, а не только на один изолированный дефект.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Данная программа включает в себя разделы: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1. Обследование.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2. Звуки.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3. Дифференциация звонких и глухих парных согласных.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4. Дифференциация твёрдых и мягких согласных перед гласными.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5. Дифференциация  сонорных  согласных.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6. Дифференциация свистящих и шипящих согласных.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7. Дифференциация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8. Слово.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9. Предлог.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10. Предлоги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>11. Предложение.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967AC">
        <w:rPr>
          <w:rFonts w:eastAsiaTheme="minorHAnsi"/>
          <w:color w:val="000000" w:themeColor="text1"/>
          <w:lang w:eastAsia="en-US"/>
        </w:rPr>
        <w:t>12. Текст.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color w:val="000000" w:themeColor="text1"/>
          <w:lang w:eastAsia="en-US"/>
        </w:rPr>
        <w:t xml:space="preserve">13. </w:t>
      </w:r>
      <w:r w:rsidRPr="00A967AC">
        <w:rPr>
          <w:rFonts w:eastAsiaTheme="minorHAnsi"/>
          <w:lang w:eastAsia="en-US"/>
        </w:rPr>
        <w:t>Обследование.</w:t>
      </w:r>
    </w:p>
    <w:p w:rsidR="00A967AC" w:rsidRPr="00A967AC" w:rsidRDefault="00A967AC" w:rsidP="0004475F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>Основные требования к знаниям и умениям учащихся по предмету: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967AC">
        <w:rPr>
          <w:rFonts w:eastAsiaTheme="minorHAnsi"/>
          <w:lang w:eastAsia="en-US"/>
        </w:rPr>
        <w:t xml:space="preserve">В результате целенаправленной деятельности на логопедических занятиях обучающиеся </w:t>
      </w:r>
      <w:r w:rsidRPr="00A967AC">
        <w:rPr>
          <w:rFonts w:eastAsiaTheme="minorHAnsi"/>
          <w:b/>
          <w:lang w:eastAsia="en-US"/>
        </w:rPr>
        <w:t>должны знать: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- особенности устных и письменных высказываний людей (интонацию, темп, тон речи; выбор слов и знаков препинания: точка или многоточие, точка или восклицательный знак). </w:t>
      </w:r>
    </w:p>
    <w:p w:rsidR="00A967AC" w:rsidRPr="00A967AC" w:rsidRDefault="00A967AC" w:rsidP="0004475F">
      <w:pPr>
        <w:shd w:val="clear" w:color="auto" w:fill="FFFFFF"/>
        <w:spacing w:line="276" w:lineRule="auto"/>
        <w:ind w:firstLine="709"/>
        <w:jc w:val="both"/>
      </w:pPr>
      <w:r w:rsidRPr="00A967AC">
        <w:t xml:space="preserve">В результате целенаправленной деятельности на логопедических занятиях обучающиеся </w:t>
      </w:r>
      <w:r w:rsidRPr="00A967AC">
        <w:rPr>
          <w:b/>
        </w:rPr>
        <w:t>должны уметь</w:t>
      </w:r>
      <w:r w:rsidRPr="00A967AC">
        <w:t>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понимать обращенную речь в соответствии с параметрами возрастной нормы;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фонетически правильно оформлять звуковую сторону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правильно передавать слоговую структуру слов, используемую в самостоятельной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 понимать содержание прочитанного, владеть элементарными навыками пересказа;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т.п.;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использовать в спонтанном общении слова различных лексико-грамматических категорий;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lastRenderedPageBreak/>
        <w:t>- грамматически правильно оформлять самостоятельную речь в соответствии с нормами языка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владеть навыком плавного  осознанного чтения;</w:t>
      </w:r>
    </w:p>
    <w:p w:rsidR="00A967AC" w:rsidRPr="00A967AC" w:rsidRDefault="00A967AC" w:rsidP="0004475F">
      <w:pPr>
        <w:tabs>
          <w:tab w:val="left" w:pos="14570"/>
        </w:tabs>
        <w:spacing w:line="276" w:lineRule="auto"/>
        <w:ind w:firstLine="709"/>
        <w:jc w:val="both"/>
      </w:pPr>
      <w:r w:rsidRPr="00A967AC">
        <w:t>- уметь писать под диктовку слова с безударными гласными, парными согласными; предложения, тексты; знать и применять на практике изученные правила орфографии;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владеть навыками диалогической речи.</w:t>
      </w:r>
    </w:p>
    <w:p w:rsidR="00A967AC" w:rsidRPr="00A967AC" w:rsidRDefault="00A967AC" w:rsidP="0004475F">
      <w:pPr>
        <w:tabs>
          <w:tab w:val="left" w:pos="7797"/>
        </w:tabs>
        <w:spacing w:line="276" w:lineRule="auto"/>
        <w:ind w:firstLine="709"/>
        <w:jc w:val="center"/>
        <w:rPr>
          <w:rFonts w:eastAsia="SymbolMT"/>
        </w:rPr>
      </w:pPr>
      <w:r w:rsidRPr="00A967AC">
        <w:rPr>
          <w:rFonts w:eastAsia="Calibri"/>
          <w:b/>
          <w:bCs/>
          <w:lang w:eastAsia="en-US"/>
        </w:rPr>
        <w:t>3. Описание места учебного предмета в учебном плане</w:t>
      </w:r>
    </w:p>
    <w:p w:rsidR="00F76624" w:rsidRPr="0004475F" w:rsidRDefault="00865371" w:rsidP="0004475F">
      <w:pPr>
        <w:spacing w:line="276" w:lineRule="auto"/>
        <w:ind w:firstLine="709"/>
        <w:jc w:val="both"/>
        <w:rPr>
          <w:rFonts w:eastAsia="Microsoft Sans Serif"/>
          <w:iCs/>
        </w:rPr>
      </w:pPr>
      <w:r w:rsidRPr="00865371">
        <w:rPr>
          <w:rFonts w:eastAsia="SymbolMT"/>
        </w:rPr>
        <w:t>Занятие проводятся с учётом возрастных и индивидуальных особенностей обучающихся. Согласно учебному плану на изучение  предмета логопедические занятия</w:t>
      </w:r>
      <w:r>
        <w:rPr>
          <w:rFonts w:eastAsia="SymbolMT"/>
        </w:rPr>
        <w:t xml:space="preserve">: </w:t>
      </w:r>
      <w:r w:rsidR="00F76624" w:rsidRPr="0004475F">
        <w:t>в</w:t>
      </w:r>
      <w:r w:rsidR="00DD2372">
        <w:t xml:space="preserve"> 5 классе отводится 3 ч в неделю; в 6 классе отводится 3 ч в неделю; в</w:t>
      </w:r>
      <w:r w:rsidR="00F76624" w:rsidRPr="0004475F">
        <w:t xml:space="preserve"> 7 классе отводится 3 ч в неделю.</w:t>
      </w:r>
    </w:p>
    <w:p w:rsidR="00F76624" w:rsidRPr="0004475F" w:rsidRDefault="00F76624" w:rsidP="0004475F">
      <w:pPr>
        <w:spacing w:line="276" w:lineRule="auto"/>
        <w:ind w:firstLine="709"/>
        <w:jc w:val="center"/>
        <w:rPr>
          <w:rFonts w:eastAsia="Microsoft Sans Serif"/>
          <w:iCs/>
        </w:rPr>
      </w:pPr>
      <w:r w:rsidRPr="0004475F">
        <w:rPr>
          <w:b/>
          <w:bCs/>
        </w:rPr>
        <w:t>4.Описание ценностных ориентиров содержания учебного предмета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патриотизма, гражданственности</w:t>
      </w:r>
      <w:r w:rsidRPr="00A967AC">
        <w:rPr>
          <w:rFonts w:eastAsia="Calibri"/>
        </w:rPr>
        <w:t xml:space="preserve"> - любовь к России</w:t>
      </w:r>
      <w:r w:rsidR="00F76624" w:rsidRPr="0004475F">
        <w:rPr>
          <w:rFonts w:eastAsia="Calibri"/>
        </w:rPr>
        <w:t xml:space="preserve"> и родному краю</w:t>
      </w:r>
      <w:r w:rsidRPr="00A967AC">
        <w:rPr>
          <w:rFonts w:eastAsia="Calibri"/>
        </w:rPr>
        <w:t>,</w:t>
      </w:r>
      <w:r w:rsidR="00F76624" w:rsidRPr="0004475F">
        <w:rPr>
          <w:rFonts w:eastAsia="Calibri"/>
        </w:rPr>
        <w:t xml:space="preserve"> к</w:t>
      </w:r>
      <w:r w:rsidRPr="00A967AC">
        <w:rPr>
          <w:rFonts w:eastAsia="Calibri"/>
        </w:rPr>
        <w:t xml:space="preserve"> своему народу, своему краю; служение Отечеству.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нравственных чувств</w:t>
      </w:r>
      <w:r w:rsidRPr="00A967AC">
        <w:rPr>
          <w:rFonts w:eastAsia="Calibri"/>
        </w:rPr>
        <w:t xml:space="preserve">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A967AC" w:rsidRPr="00A967AC" w:rsidRDefault="00A967AC" w:rsidP="0004475F">
      <w:pPr>
        <w:tabs>
          <w:tab w:val="left" w:pos="-108"/>
        </w:tabs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трудолюбия, творческого отношения к учению, труду, жизни -</w:t>
      </w:r>
      <w:r w:rsidRPr="00A967AC">
        <w:rPr>
          <w:rFonts w:eastAsia="Calibri"/>
        </w:rPr>
        <w:t xml:space="preserve">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A967AC" w:rsidRPr="00A967AC" w:rsidRDefault="00A967AC" w:rsidP="0004475F">
      <w:pPr>
        <w:tabs>
          <w:tab w:val="left" w:pos="-108"/>
        </w:tabs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природы, окружающей среды</w:t>
      </w:r>
      <w:r w:rsidRPr="00A967AC">
        <w:rPr>
          <w:rFonts w:eastAsia="Calibri"/>
        </w:rPr>
        <w:t xml:space="preserve"> - родная земля; заповедная природа; экологическое сознание.</w:t>
      </w:r>
    </w:p>
    <w:p w:rsidR="00A967AC" w:rsidRPr="00A967AC" w:rsidRDefault="00A967AC" w:rsidP="0004475F">
      <w:pPr>
        <w:tabs>
          <w:tab w:val="left" w:pos="-108"/>
        </w:tabs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Microsoft Sans Serif"/>
          <w:iCs/>
        </w:rPr>
        <w:t>Ценность прекрасного</w:t>
      </w:r>
      <w:r w:rsidRPr="00A967AC">
        <w:rPr>
          <w:rFonts w:eastAsia="Calibri"/>
        </w:rPr>
        <w:t xml:space="preserve"> - красота; гармония; духовный мир человека; эстетическое развитие, самовыражение в творчестве и искусстве.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lang w:eastAsia="hi-IN" w:bidi="hi-IN"/>
        </w:rPr>
      </w:pPr>
      <w:r w:rsidRPr="00A967AC">
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A967AC">
        <w:rPr>
          <w:b/>
          <w:bCs/>
          <w:lang w:eastAsia="en-US"/>
        </w:rPr>
        <w:t>5. Личностные и предметные результаты освоения конкретного учебного предмета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Результаты освоения учебного предмета делятся на две группы.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b/>
        </w:rPr>
        <w:t>Личностные результаты</w:t>
      </w:r>
      <w:r w:rsidRPr="00A967AC">
        <w:t>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осознавать роль языка и речи в жизни людей;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эмоционально «проживать» текст, выражать свои эмоции;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понимать эмоции других людей, сочувствовать, сопереживать; 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rFonts w:eastAsia="Microsoft Sans Serif"/>
          <w:b/>
        </w:rPr>
        <w:t>Предметные результаты: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формирование необходимого уровня читательской компетентности;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lastRenderedPageBreak/>
        <w:t>- овладение техникой чтения, приёмами понимания прочитанного и прослушанного произведения;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умение самостоятельно выбирать интересующую ученика литературу;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умение пользоваться словарями и справочной литературой;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rPr>
          <w:rFonts w:eastAsia="Calibri"/>
        </w:rPr>
        <w:t>- осознание себя как грамотного читателя, способного к творческой деятельности;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="Calibri"/>
        </w:rPr>
      </w:pPr>
      <w:r w:rsidRPr="00A967AC">
        <w:rPr>
          <w:rFonts w:eastAsia="Calibri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 (с учетом индивидуальных возможностей);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/>
        </w:rPr>
      </w:pPr>
      <w:r w:rsidRPr="00A967AC">
        <w:rPr>
          <w:rFonts w:eastAsia="Calibri"/>
        </w:rPr>
        <w:t>- умение декламировать (читать стихи наизусть) стихотворные произведения.</w:t>
      </w:r>
      <w:r w:rsidRPr="00A967AC">
        <w:rPr>
          <w:b/>
        </w:rPr>
        <w:t xml:space="preserve"> </w:t>
      </w:r>
    </w:p>
    <w:p w:rsidR="00A967AC" w:rsidRPr="00A967AC" w:rsidRDefault="00A967AC" w:rsidP="0004475F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A967AC">
        <w:rPr>
          <w:b/>
          <w:bCs/>
          <w:lang w:eastAsia="en-US"/>
        </w:rPr>
        <w:t xml:space="preserve">6. Содержание учебного предмета </w:t>
      </w:r>
    </w:p>
    <w:p w:rsidR="00DD2372" w:rsidRDefault="00DD2372" w:rsidP="00DD2372">
      <w:pPr>
        <w:spacing w:line="276" w:lineRule="auto"/>
        <w:ind w:firstLine="709"/>
        <w:jc w:val="both"/>
      </w:pPr>
      <w:r>
        <w:rPr>
          <w:b/>
        </w:rPr>
        <w:t>Раздел 1</w:t>
      </w:r>
      <w:r>
        <w:t>. 5 класс</w:t>
      </w:r>
    </w:p>
    <w:p w:rsidR="00DD2372" w:rsidRDefault="00DD2372" w:rsidP="00DD2372">
      <w:pPr>
        <w:spacing w:line="276" w:lineRule="auto"/>
        <w:ind w:firstLine="709"/>
        <w:jc w:val="both"/>
      </w:pPr>
      <w:r>
        <w:t xml:space="preserve">Речь детей на данном этапе производит вполне благополучное впечатление. Лишь детальное и углубленное обследование, позволяет выявить проявления общего недоразвития речи. Затруднения в воспроизведении слов сложного слогового состава и их </w:t>
      </w:r>
      <w:proofErr w:type="spellStart"/>
      <w:r>
        <w:t>звуконаполняемости</w:t>
      </w:r>
      <w:proofErr w:type="spellEnd"/>
      <w:r>
        <w:t xml:space="preserve"> является диагностическим критерием при обследовании речи школьников. Ребенок испытывает трудности, как только возникает необходимость усвоения новой лексики, сложной по </w:t>
      </w:r>
      <w:proofErr w:type="spellStart"/>
      <w:r>
        <w:t>звуко</w:t>
      </w:r>
      <w:proofErr w:type="spellEnd"/>
      <w:r>
        <w:t xml:space="preserve">-слоговой структуре и морфологической организации (например: </w:t>
      </w:r>
      <w:r>
        <w:rPr>
          <w:iCs/>
        </w:rPr>
        <w:t>регулировщик, баскетболистка, велосипедистка, строительство</w:t>
      </w:r>
      <w:r>
        <w:t xml:space="preserve">). Низкий уровень дифференцированного восприятия фонем являются важным показателем того, что процесс </w:t>
      </w:r>
      <w:proofErr w:type="spellStart"/>
      <w:r>
        <w:t>фонемообразования</w:t>
      </w:r>
      <w:proofErr w:type="spellEnd"/>
      <w:r>
        <w:t xml:space="preserve"> у этих детей еще не завершен.</w:t>
      </w:r>
    </w:p>
    <w:p w:rsidR="00DD2372" w:rsidRDefault="00DD2372" w:rsidP="00DD2372">
      <w:pPr>
        <w:spacing w:line="276" w:lineRule="auto"/>
        <w:ind w:firstLine="709"/>
        <w:jc w:val="both"/>
        <w:rPr>
          <w:iCs/>
        </w:rPr>
      </w:pPr>
      <w:r>
        <w:t xml:space="preserve">Наряду с недостатками фонетико-фонематического характера для этих детей характерны отдельные нарушения смысловой стороны речи. Так, при, казалось бы, достаточно разнообразном предметном словаре, дети могут неточно знать и понимать слова, редко встречающиеся в повседневной речевой практике: названия некоторых животных и птиц, растений, профессий, частей тела человека и животных. В самостоятельных высказываниях могут смешиваться видовые и родовые понятия </w:t>
      </w:r>
      <w:r>
        <w:rPr>
          <w:iCs/>
        </w:rPr>
        <w:t>(«</w:t>
      </w:r>
      <w:proofErr w:type="spellStart"/>
      <w:r>
        <w:rPr>
          <w:iCs/>
        </w:rPr>
        <w:t>креслы</w:t>
      </w:r>
      <w:proofErr w:type="spellEnd"/>
      <w:r>
        <w:rPr>
          <w:iCs/>
        </w:rPr>
        <w:t>» - стулья, кресло, диван, тахта).</w:t>
      </w:r>
    </w:p>
    <w:p w:rsidR="00DD2372" w:rsidRDefault="00DD2372" w:rsidP="00DD2372">
      <w:pPr>
        <w:spacing w:line="276" w:lineRule="auto"/>
        <w:ind w:firstLine="709"/>
        <w:jc w:val="both"/>
      </w:pPr>
      <w:r>
        <w:t xml:space="preserve">Дети склонны использовать стереотипные формулировки, лишь приблизительно передающие оригинальное значение слова.  Характер лексических ошибок проявляется в замене слов, близких по ситуации, в смешении признаков. Недоступными являются задания на подбор антонимов к словам с более абстрактным значением, таким, как: </w:t>
      </w:r>
      <w:r>
        <w:rPr>
          <w:iCs/>
        </w:rPr>
        <w:t xml:space="preserve">молодость, свет, горе </w:t>
      </w:r>
      <w:r>
        <w:t>и т.д. 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редких вариантов. К ним относятся случаи образования увеличительных и многих уменьшительно-ласкательных форм существительных, наименований единичных предметов, относительных и притяжательных прилагательных, а также некоторых форм приставочных глаголов. Наряду с этими ошибками у детей наблюдаются существенные затруднения в понимании и объяснении значений этих и других производных наименований: (</w:t>
      </w:r>
      <w:r>
        <w:rPr>
          <w:iCs/>
        </w:rPr>
        <w:t xml:space="preserve">кипятильник, виноградник, танцовщик) </w:t>
      </w:r>
      <w:r>
        <w:t>и т.п. При обследовании связной речи выявляются затруднения в передаче логической последовательности, «</w:t>
      </w:r>
      <w:proofErr w:type="spellStart"/>
      <w:r>
        <w:t>застревание</w:t>
      </w:r>
      <w:proofErr w:type="spellEnd"/>
      <w:r>
        <w:t xml:space="preserve">» на второстепенных деталях сюжета наряду с пропуском его главных событий, повтор отдельных эпизодов по нескольку раз и т.д. Рассказывая о событиях из своей жизни, </w:t>
      </w:r>
      <w:r>
        <w:lastRenderedPageBreak/>
        <w:t>составляя рассказ, дети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т.д.</w:t>
      </w:r>
    </w:p>
    <w:p w:rsidR="00DD2372" w:rsidRDefault="00DD2372" w:rsidP="00DD2372">
      <w:pPr>
        <w:spacing w:line="276" w:lineRule="auto"/>
        <w:ind w:firstLine="709"/>
        <w:jc w:val="both"/>
      </w:pPr>
      <w:r>
        <w:t>Работа на данном этапе проводится в соответствии со следующими задачами:</w:t>
      </w:r>
    </w:p>
    <w:p w:rsidR="00DD2372" w:rsidRDefault="00DD2372" w:rsidP="00DD2372">
      <w:pPr>
        <w:spacing w:line="276" w:lineRule="auto"/>
        <w:ind w:firstLine="709"/>
        <w:jc w:val="both"/>
      </w:pPr>
      <w:r>
        <w:t>- развитие звуковой стороны речи, формирование представлений о звуковом составе слова;</w:t>
      </w:r>
    </w:p>
    <w:p w:rsidR="00DD2372" w:rsidRDefault="00DD2372" w:rsidP="00DD2372">
      <w:pPr>
        <w:spacing w:line="276" w:lineRule="auto"/>
        <w:ind w:firstLine="709"/>
        <w:jc w:val="both"/>
      </w:pPr>
      <w:r>
        <w:t>- развитие лексического запаса и грамматического строя речи;</w:t>
      </w:r>
    </w:p>
    <w:p w:rsidR="00DD2372" w:rsidRDefault="00DD2372" w:rsidP="00DD2372">
      <w:pPr>
        <w:spacing w:line="276" w:lineRule="auto"/>
        <w:ind w:firstLine="709"/>
        <w:jc w:val="both"/>
      </w:pPr>
      <w:r>
        <w:t>- формирование коммуникативных умений и навыков;</w:t>
      </w:r>
    </w:p>
    <w:p w:rsidR="00DD2372" w:rsidRDefault="00DD2372" w:rsidP="00DD2372">
      <w:pPr>
        <w:spacing w:line="276" w:lineRule="auto"/>
        <w:ind w:firstLine="709"/>
      </w:pPr>
      <w:r>
        <w:t>- формирование навыков грамотного чтения и письма.</w:t>
      </w:r>
    </w:p>
    <w:p w:rsidR="00DD2372" w:rsidRDefault="00DD2372" w:rsidP="00DD2372">
      <w:pPr>
        <w:spacing w:line="276" w:lineRule="auto"/>
        <w:ind w:firstLine="709"/>
      </w:pPr>
      <w:r>
        <w:rPr>
          <w:b/>
        </w:rPr>
        <w:t>Раздел 2.</w:t>
      </w:r>
      <w:r>
        <w:t xml:space="preserve"> 6 класс</w:t>
      </w:r>
    </w:p>
    <w:p w:rsidR="00DD2372" w:rsidRDefault="00DD2372" w:rsidP="00DD2372">
      <w:pPr>
        <w:spacing w:line="276" w:lineRule="auto"/>
        <w:ind w:firstLine="709"/>
        <w:jc w:val="both"/>
      </w:pPr>
      <w:r>
        <w:t xml:space="preserve">Программа рассчитана на определенный возраст учащихся, структуру речевого дефекта. Так как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>
        <w:t>сформированность</w:t>
      </w:r>
      <w:proofErr w:type="spellEnd"/>
      <w:r>
        <w:t xml:space="preserve"> фонематических процессов, нарушения лексико-грамматических компонентов, недостаточная </w:t>
      </w:r>
      <w:proofErr w:type="spellStart"/>
      <w:r>
        <w:t>сформированность</w:t>
      </w:r>
      <w:proofErr w:type="spellEnd"/>
      <w:r>
        <w:t xml:space="preserve"> произвольности в общении и деятельности. Содержание каждого раздела включает несколько направлений работы. </w:t>
      </w:r>
    </w:p>
    <w:p w:rsidR="00DD2372" w:rsidRDefault="00DD2372" w:rsidP="00DD2372">
      <w:pPr>
        <w:spacing w:line="276" w:lineRule="auto"/>
        <w:ind w:firstLine="709"/>
        <w:jc w:val="both"/>
      </w:pPr>
      <w:r>
        <w:t>В большинстве случаев дети на данном этапе развития речи неточно понимают и употребляют пословицы, слова и фразы с переносным значением.</w:t>
      </w:r>
    </w:p>
    <w:p w:rsidR="00DD2372" w:rsidRDefault="00DD2372" w:rsidP="00DD2372">
      <w:pPr>
        <w:spacing w:line="276" w:lineRule="auto"/>
        <w:ind w:firstLine="709"/>
        <w:jc w:val="both"/>
      </w:pPr>
      <w:r>
        <w:t xml:space="preserve">Наблюдаются ошибки в употреблении существительных родительного и винительного падежей множественного числа, некоторых сложных предлогов. Кроме этого, нередко отмечаются нарушения в согласовании порядковых числительных и прилагательных с существительными мужского и женского рода, единственного и множественного числа. Особую сложность для этих учащихся  представляют конструкции сложных предложений,  присутствуют </w:t>
      </w:r>
      <w:proofErr w:type="spellStart"/>
      <w:r>
        <w:t>аграмматизмы</w:t>
      </w:r>
      <w:proofErr w:type="spellEnd"/>
      <w:r>
        <w:t xml:space="preserve"> в предложениях простых синтаксических конструкций. Вследствие этого наблюдаются трудности овладения учебными понятиями, терминами. В процессе учебной работы у учащихся присутствуют трудности в формулирования собственных мыслей, недостатки в развитии связной речи.</w:t>
      </w:r>
    </w:p>
    <w:p w:rsidR="00DD2372" w:rsidRDefault="00DD2372" w:rsidP="00DD2372">
      <w:pPr>
        <w:spacing w:line="276" w:lineRule="auto"/>
        <w:ind w:firstLine="709"/>
      </w:pPr>
      <w:r>
        <w:t>Программа включает в себя разделы: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Обследование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rPr>
          <w:rFonts w:eastAsia="Calibri"/>
          <w:iCs/>
          <w:lang w:eastAsia="en-US"/>
        </w:rPr>
        <w:t>Звуки и буквы.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rPr>
          <w:iCs/>
        </w:rPr>
        <w:t>Состав слова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Предложение.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Состав слова.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Дифференциация букв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Ударение.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Имена существительные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Предлог и приставка.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lastRenderedPageBreak/>
        <w:t>Имя прилагательное.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Многозначные слова.</w:t>
      </w:r>
    </w:p>
    <w:p w:rsidR="00DD2372" w:rsidRDefault="00DD2372" w:rsidP="00DD2372">
      <w:pPr>
        <w:numPr>
          <w:ilvl w:val="0"/>
          <w:numId w:val="4"/>
        </w:numPr>
        <w:spacing w:after="200" w:line="276" w:lineRule="auto"/>
        <w:ind w:left="0" w:firstLine="709"/>
        <w:contextualSpacing/>
        <w:rPr>
          <w:rFonts w:eastAsiaTheme="minorHAnsi"/>
          <w:lang w:eastAsia="en-US"/>
        </w:rPr>
      </w:pPr>
      <w:r>
        <w:t>Текст</w:t>
      </w:r>
      <w:r>
        <w:rPr>
          <w:bCs/>
        </w:rPr>
        <w:t>.</w:t>
      </w:r>
    </w:p>
    <w:p w:rsidR="00F26274" w:rsidRPr="0004475F" w:rsidRDefault="00F26274" w:rsidP="0004475F">
      <w:pPr>
        <w:spacing w:line="276" w:lineRule="auto"/>
        <w:ind w:firstLine="709"/>
        <w:jc w:val="both"/>
      </w:pPr>
      <w:r w:rsidRPr="0004475F">
        <w:rPr>
          <w:b/>
        </w:rPr>
        <w:t xml:space="preserve">Раздел </w:t>
      </w:r>
      <w:r w:rsidR="00DD2372">
        <w:rPr>
          <w:b/>
        </w:rPr>
        <w:t>3</w:t>
      </w:r>
      <w:r w:rsidRPr="0004475F">
        <w:t xml:space="preserve">. </w:t>
      </w:r>
      <w:r w:rsidR="00DD2372">
        <w:t xml:space="preserve">7 </w:t>
      </w:r>
      <w:r w:rsidRPr="0004475F">
        <w:t>класс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Речь детей на данном этапе производит вполне благополучное впечатление. Лишь детальное и углубленное обследование, позволяет выявить проявления общего недоразвития речи. Затруднения в воспроизведении слов сложного слогового состава и их </w:t>
      </w:r>
      <w:proofErr w:type="spellStart"/>
      <w:r w:rsidRPr="00A967AC">
        <w:t>звуконаполняемости</w:t>
      </w:r>
      <w:proofErr w:type="spellEnd"/>
      <w:r w:rsidRPr="00A967AC">
        <w:t xml:space="preserve"> является диагностическим критерием при обследовании речи школьников. Ребенок испытывает трудности, как только возникает необходимость усвоения новой лексики, сложной по </w:t>
      </w:r>
      <w:proofErr w:type="spellStart"/>
      <w:r w:rsidRPr="00A967AC">
        <w:t>звуко</w:t>
      </w:r>
      <w:proofErr w:type="spellEnd"/>
      <w:r w:rsidRPr="00A967AC">
        <w:t xml:space="preserve">-слоговой структуре и морфологической организации (например: </w:t>
      </w:r>
      <w:r w:rsidRPr="00A967AC">
        <w:rPr>
          <w:iCs/>
        </w:rPr>
        <w:t>регулировщик, баскетболистка, велосипедистка, строительство</w:t>
      </w:r>
      <w:r w:rsidRPr="00A967AC">
        <w:t xml:space="preserve">). Низкий уровень дифференцированного восприятия фонем являются важным показателем того, что процесс </w:t>
      </w:r>
      <w:proofErr w:type="spellStart"/>
      <w:r w:rsidRPr="00A967AC">
        <w:t>фонемообразования</w:t>
      </w:r>
      <w:proofErr w:type="spellEnd"/>
      <w:r w:rsidRPr="00A967AC">
        <w:t xml:space="preserve"> у этих детей еще не завершен.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iCs/>
        </w:rPr>
      </w:pPr>
      <w:r w:rsidRPr="00A967AC">
        <w:t xml:space="preserve">Наряду с недостатками фонетико-фонематического характера для этих детей характерны отдельные нарушения смысловой стороны речи. Так, при, казалось бы, достаточно разнообразном предметном словаре, дети могут неточно знать и понимать слова, редко встречающиеся в повседневной речевой практике: названия некоторых животных и птиц, растений, профессий, частей тела человека и животных. В самостоятельных высказываниях могут смешиваться видовые и родовые понятия </w:t>
      </w:r>
      <w:r w:rsidRPr="00A967AC">
        <w:rPr>
          <w:iCs/>
        </w:rPr>
        <w:t>(«</w:t>
      </w:r>
      <w:proofErr w:type="spellStart"/>
      <w:r w:rsidRPr="00A967AC">
        <w:rPr>
          <w:iCs/>
        </w:rPr>
        <w:t>креслы</w:t>
      </w:r>
      <w:proofErr w:type="spellEnd"/>
      <w:r w:rsidRPr="00A967AC">
        <w:rPr>
          <w:iCs/>
        </w:rPr>
        <w:t>» - стулья, кресло, диван, тахта).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 xml:space="preserve">Дети склонны использовать стереотипные формулировки, лишь приблизительно передающие оригинальное значение слова.  Характер лексических ошибок проявляется в замене слов, близких по ситуации, в смешении признаков. Недоступными являются задания на подбор антонимов к словам с более абстрактным значением, таким, как: </w:t>
      </w:r>
      <w:r w:rsidRPr="00A967AC">
        <w:rPr>
          <w:iCs/>
        </w:rPr>
        <w:t xml:space="preserve">молодость, свет, горе </w:t>
      </w:r>
      <w:r w:rsidRPr="00A967AC">
        <w:t>и т.д. 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редких вариантов. К ним относятся случаи образования увеличительных и многих уменьшительно-ласкательных форм существительных, наименований единичных предметов, относительных и притяжательных прилагательных, а также некоторых форм приставочных глаголов. Наряду с этими ошибками у детей наблюдаются существенные затруднения в понимании и объяснении значений этих и других производных наименований: (</w:t>
      </w:r>
      <w:r w:rsidRPr="00A967AC">
        <w:rPr>
          <w:iCs/>
        </w:rPr>
        <w:t xml:space="preserve">кипятильник, виноградник, танцовщик) </w:t>
      </w:r>
      <w:r w:rsidR="00F26274" w:rsidRPr="0004475F">
        <w:t>и т.</w:t>
      </w:r>
      <w:r w:rsidRPr="00A967AC">
        <w:t>п. При обследовании связной речи выявляются затруднения в передаче логической последовательности, «</w:t>
      </w:r>
      <w:proofErr w:type="spellStart"/>
      <w:r w:rsidRPr="00A967AC">
        <w:t>застревание</w:t>
      </w:r>
      <w:proofErr w:type="spellEnd"/>
      <w:r w:rsidRPr="00A967AC">
        <w:t>» на второстепенных деталях сюжета наряду с пропуском его главных событий, повтор отдельных эпизодов по нескольку раз и т.д. Рассказывая о событиях из своей жизни, составляя рассказ, дети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т.д.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Раб</w:t>
      </w:r>
      <w:r w:rsidR="00F26274" w:rsidRPr="0004475F">
        <w:t>ота на данном этапе проводится</w:t>
      </w:r>
      <w:r w:rsidRPr="00A967AC">
        <w:t xml:space="preserve"> в соответствии со следующими задачами:</w:t>
      </w:r>
    </w:p>
    <w:p w:rsidR="00A967AC" w:rsidRPr="00A967AC" w:rsidRDefault="00A967AC" w:rsidP="0004475F">
      <w:pPr>
        <w:spacing w:line="276" w:lineRule="auto"/>
        <w:ind w:firstLine="709"/>
        <w:contextualSpacing/>
        <w:jc w:val="both"/>
      </w:pPr>
      <w:r w:rsidRPr="00A967AC">
        <w:t>- развитие звуковой стороны речи, формирование представлений о звуковом составе слова;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развитие лексического запаса и грамматического строя речи;</w:t>
      </w:r>
    </w:p>
    <w:p w:rsidR="00A967AC" w:rsidRPr="00A967AC" w:rsidRDefault="00A967AC" w:rsidP="0004475F">
      <w:pPr>
        <w:spacing w:line="276" w:lineRule="auto"/>
        <w:ind w:firstLine="709"/>
        <w:jc w:val="both"/>
      </w:pPr>
      <w:r w:rsidRPr="00A967AC">
        <w:t>- формирование коммуникативных умений и навыков;</w:t>
      </w:r>
    </w:p>
    <w:p w:rsidR="00A967AC" w:rsidRPr="0004475F" w:rsidRDefault="00A967AC" w:rsidP="0004475F">
      <w:pPr>
        <w:spacing w:line="276" w:lineRule="auto"/>
        <w:ind w:firstLine="709"/>
      </w:pPr>
      <w:r w:rsidRPr="00A967AC">
        <w:lastRenderedPageBreak/>
        <w:t>- формирование навыков грамотного чтения и письма.</w:t>
      </w:r>
    </w:p>
    <w:p w:rsidR="00BA1811" w:rsidRPr="0004475F" w:rsidRDefault="00D23A3B" w:rsidP="00BA1811">
      <w:pPr>
        <w:spacing w:line="276" w:lineRule="auto"/>
        <w:ind w:firstLine="709"/>
        <w:jc w:val="both"/>
      </w:pPr>
      <w:r w:rsidRPr="0004475F">
        <w:t xml:space="preserve"> </w:t>
      </w:r>
      <w:r w:rsidR="00BA1811" w:rsidRPr="0004475F">
        <w:t xml:space="preserve">Логопедические занятия рассчитаны на определенный возраст учащихся, структуру речевого дефекта. Так как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 w:rsidR="00BA1811" w:rsidRPr="0004475F">
        <w:t>сформированность</w:t>
      </w:r>
      <w:proofErr w:type="spellEnd"/>
      <w:r w:rsidR="00BA1811" w:rsidRPr="0004475F">
        <w:t xml:space="preserve"> фонематических процессов, нарушения лексико-грамматических компонентов. </w:t>
      </w:r>
    </w:p>
    <w:p w:rsidR="00BA1811" w:rsidRPr="0004475F" w:rsidRDefault="00BA1811" w:rsidP="00BA1811">
      <w:pPr>
        <w:spacing w:line="276" w:lineRule="auto"/>
        <w:ind w:firstLine="709"/>
        <w:jc w:val="both"/>
      </w:pPr>
      <w:r w:rsidRPr="0004475F">
        <w:t xml:space="preserve">Отмечаются нарушения в согласовании порядковых числительных и прилагательных с существительными мужского и женского рода, единственного и множественного числа. Особую сложность для этих учащихся  представляют конструкции сложных предложений, присутствуют </w:t>
      </w:r>
      <w:proofErr w:type="spellStart"/>
      <w:r w:rsidRPr="0004475F">
        <w:t>аграмматизмы</w:t>
      </w:r>
      <w:proofErr w:type="spellEnd"/>
      <w:r w:rsidRPr="0004475F">
        <w:t xml:space="preserve"> в предложениях простых синтаксических конструкций. Вследствие этого наблюдаются трудности овладения учебными понятиями, терминами. В процессе учебной работы у учащихся присутствуют трудности в формулирования собственных мыслей, недостатки в развитии связной речи.</w:t>
      </w:r>
    </w:p>
    <w:p w:rsidR="00BA1811" w:rsidRPr="0004475F" w:rsidRDefault="00BA1811" w:rsidP="00BA1811">
      <w:pPr>
        <w:spacing w:line="276" w:lineRule="auto"/>
        <w:ind w:firstLine="709"/>
        <w:jc w:val="both"/>
      </w:pPr>
      <w:r w:rsidRPr="0004475F">
        <w:t xml:space="preserve">Учащиеся </w:t>
      </w:r>
      <w:r w:rsidR="00DD2372">
        <w:t xml:space="preserve">с ООП </w:t>
      </w:r>
      <w:r w:rsidRPr="0004475F">
        <w:t>в силу своих индивидуально-психологических особенностей испытывают дополнительные трудности и плане планирования предстоящей работы, определения путей и средств достижения учебной цели, не могут полностью контролировать свою деятельность. Поэтому  данный раздел программы важен и в плане совершенствования коммуникативной стороны обучения.</w:t>
      </w:r>
    </w:p>
    <w:p w:rsidR="00BA1811" w:rsidRPr="0004475F" w:rsidRDefault="00BA1811" w:rsidP="00BA1811">
      <w:pPr>
        <w:spacing w:line="276" w:lineRule="auto"/>
        <w:ind w:firstLine="709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Разделы: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Обследование.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Предложение.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 xml:space="preserve">Слово. 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 xml:space="preserve">Имя существительное. 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Местоимение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Глагол.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Текст.</w:t>
      </w:r>
    </w:p>
    <w:p w:rsidR="00BA1811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04475F">
        <w:rPr>
          <w:rFonts w:eastAsia="Calibri"/>
          <w:lang w:eastAsia="en-US"/>
        </w:rPr>
        <w:t>Речь.</w:t>
      </w:r>
    </w:p>
    <w:p w:rsidR="00BA1811" w:rsidRPr="0004475F" w:rsidRDefault="00BA1811" w:rsidP="00DD2372">
      <w:pPr>
        <w:numPr>
          <w:ilvl w:val="0"/>
          <w:numId w:val="5"/>
        </w:numPr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04475F">
        <w:rPr>
          <w:rFonts w:eastAsia="Calibri"/>
          <w:lang w:eastAsia="en-US"/>
        </w:rPr>
        <w:t>бследование.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b/>
          <w:lang w:eastAsia="en-US"/>
        </w:rPr>
        <w:t xml:space="preserve">Критерии и нормы оценки знаний и умений учащихся по логопедическим занятиям </w:t>
      </w:r>
      <w:r w:rsidRPr="00A967AC">
        <w:rPr>
          <w:rFonts w:eastAsiaTheme="minorHAnsi"/>
          <w:lang w:eastAsia="en-US"/>
        </w:rPr>
        <w:t>не предусмотрены.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center"/>
        <w:rPr>
          <w:b/>
          <w:bCs/>
        </w:rPr>
      </w:pPr>
      <w:r w:rsidRPr="00A967AC">
        <w:rPr>
          <w:b/>
          <w:bCs/>
        </w:rPr>
        <w:t>7. Основные виды деятельности учащихся на уроке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1. Списывание слов, предложений, текстов; выборочное списывание;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/>
          <w:bCs/>
        </w:rPr>
      </w:pPr>
      <w:r w:rsidRPr="00A967AC">
        <w:rPr>
          <w:bCs/>
        </w:rPr>
        <w:t>2. письмо слов, предложений, текстов под диктовку, по памяти;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3. ответы на вопросы, пользуясь словами этого вопроса, и записать ответ;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4. составление предложений по вопросу, на тему из слов, данных в начальной форме;</w:t>
      </w:r>
    </w:p>
    <w:p w:rsidR="00A967AC" w:rsidRP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 xml:space="preserve">5. составление предложений, небольшого текста по иллюстрации; </w:t>
      </w:r>
    </w:p>
    <w:p w:rsidR="00A967AC" w:rsidRDefault="00A967AC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  <w:r w:rsidRPr="00A967AC">
        <w:rPr>
          <w:bCs/>
        </w:rPr>
        <w:t>6. составление текстов из предложений.</w:t>
      </w:r>
    </w:p>
    <w:p w:rsidR="007F6973" w:rsidRDefault="007F6973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</w:p>
    <w:p w:rsidR="007F6973" w:rsidRPr="00A724BF" w:rsidRDefault="007F6973" w:rsidP="007F6973"/>
    <w:p w:rsidR="007F6973" w:rsidRPr="00A724BF" w:rsidRDefault="007F6973" w:rsidP="007F6973">
      <w:pPr>
        <w:jc w:val="center"/>
        <w:rPr>
          <w:b/>
        </w:rPr>
      </w:pPr>
      <w:r w:rsidRPr="00A724BF">
        <w:rPr>
          <w:b/>
        </w:rPr>
        <w:t>Тематическое планирование по логопедической коррекции в 5 классе</w:t>
      </w:r>
    </w:p>
    <w:tbl>
      <w:tblPr>
        <w:tblW w:w="451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380"/>
        <w:gridCol w:w="1277"/>
        <w:gridCol w:w="4817"/>
      </w:tblGrid>
      <w:tr w:rsidR="007F6973" w:rsidRPr="00A724BF" w:rsidTr="006521E1">
        <w:trPr>
          <w:trHeight w:val="752"/>
        </w:trPr>
        <w:tc>
          <w:tcPr>
            <w:tcW w:w="416" w:type="pct"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52217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344" w:type="pct"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52217">
              <w:rPr>
                <w:rFonts w:eastAsia="Calibri"/>
                <w:b/>
                <w:bCs/>
                <w:lang w:eastAsia="en-US"/>
              </w:rPr>
              <w:t>Кол. час</w:t>
            </w:r>
          </w:p>
        </w:tc>
        <w:tc>
          <w:tcPr>
            <w:tcW w:w="1770" w:type="pct"/>
            <w:tcBorders>
              <w:right w:val="single" w:sz="4" w:space="0" w:color="auto"/>
            </w:tcBorders>
          </w:tcPr>
          <w:p w:rsidR="007F6973" w:rsidRPr="00023F91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23F91">
              <w:rPr>
                <w:b/>
                <w:lang w:eastAsia="en-US"/>
              </w:rPr>
              <w:t>Основные виды учебной деятельности учащихся</w:t>
            </w:r>
          </w:p>
        </w:tc>
      </w:tr>
      <w:tr w:rsidR="007F6973" w:rsidRPr="00A724BF" w:rsidTr="006521E1">
        <w:trPr>
          <w:trHeight w:val="239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Обследование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3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F52217" w:rsidRDefault="007F6973" w:rsidP="006521E1">
            <w:pPr>
              <w:rPr>
                <w:rFonts w:eastAsia="Calibri"/>
                <w:color w:val="000000"/>
                <w:lang w:eastAsia="en-US"/>
              </w:rPr>
            </w:pPr>
            <w:r w:rsidRPr="00F52217">
              <w:rPr>
                <w:rFonts w:eastAsia="Calibri"/>
                <w:color w:val="000000"/>
                <w:lang w:eastAsia="en-US"/>
              </w:rPr>
              <w:t xml:space="preserve">Фронтальное обследование   </w:t>
            </w:r>
          </w:p>
        </w:tc>
      </w:tr>
      <w:tr w:rsidR="007F6973" w:rsidRPr="00A724BF" w:rsidTr="006521E1">
        <w:trPr>
          <w:trHeight w:val="255"/>
        </w:trPr>
        <w:tc>
          <w:tcPr>
            <w:tcW w:w="416" w:type="pct"/>
          </w:tcPr>
          <w:p w:rsidR="007F6973" w:rsidRPr="00A724BF" w:rsidRDefault="007F6973" w:rsidP="00652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4" w:type="pct"/>
          </w:tcPr>
          <w:p w:rsidR="007F6973" w:rsidRPr="00A724BF" w:rsidRDefault="007F6973" w:rsidP="006521E1">
            <w:pPr>
              <w:rPr>
                <w:rFonts w:eastAsia="Calibri"/>
              </w:rPr>
            </w:pPr>
            <w:r w:rsidRPr="00A724BF">
              <w:rPr>
                <w:rFonts w:eastAsia="Calibri"/>
                <w:b/>
              </w:rPr>
              <w:t>Предложение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</w:rPr>
            </w:pPr>
            <w:r w:rsidRPr="00A724BF">
              <w:rPr>
                <w:rFonts w:eastAsia="Calibri"/>
                <w:b/>
              </w:rPr>
              <w:t>3</w:t>
            </w:r>
          </w:p>
        </w:tc>
        <w:tc>
          <w:tcPr>
            <w:tcW w:w="1770" w:type="pct"/>
            <w:tcBorders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rFonts w:eastAsia="Calibri"/>
              </w:rPr>
            </w:pPr>
            <w:r w:rsidRPr="00A724BF">
              <w:rPr>
                <w:rFonts w:eastAsia="Calibri"/>
              </w:rPr>
              <w:t>Предложение. Виды предложений.</w:t>
            </w:r>
            <w:r>
              <w:rPr>
                <w:rFonts w:eastAsia="Calibri"/>
              </w:rPr>
              <w:t xml:space="preserve"> Понятие о предложении.</w:t>
            </w:r>
          </w:p>
        </w:tc>
      </w:tr>
      <w:tr w:rsidR="007F6973" w:rsidRPr="00A724BF" w:rsidTr="006521E1">
        <w:trPr>
          <w:trHeight w:val="139"/>
        </w:trPr>
        <w:tc>
          <w:tcPr>
            <w:tcW w:w="416" w:type="pct"/>
          </w:tcPr>
          <w:p w:rsidR="007F6973" w:rsidRPr="00A724BF" w:rsidRDefault="007F6973" w:rsidP="00652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4" w:type="pct"/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Предлоги.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5,5</w:t>
            </w:r>
          </w:p>
        </w:tc>
        <w:tc>
          <w:tcPr>
            <w:tcW w:w="1770" w:type="pct"/>
            <w:tcBorders>
              <w:left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 w:rsidRPr="00A724BF">
              <w:rPr>
                <w:rFonts w:eastAsia="Calibri"/>
              </w:rPr>
              <w:t xml:space="preserve">Предлоги. </w:t>
            </w:r>
          </w:p>
        </w:tc>
      </w:tr>
      <w:tr w:rsidR="007F6973" w:rsidRPr="00A724BF" w:rsidTr="006521E1">
        <w:trPr>
          <w:trHeight w:val="139"/>
        </w:trPr>
        <w:tc>
          <w:tcPr>
            <w:tcW w:w="416" w:type="pct"/>
          </w:tcPr>
          <w:p w:rsidR="007F6973" w:rsidRPr="00A724BF" w:rsidRDefault="007F6973" w:rsidP="00652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44" w:type="pct"/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b/>
              </w:rPr>
              <w:t>Предлоги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1,5</w:t>
            </w:r>
          </w:p>
        </w:tc>
        <w:tc>
          <w:tcPr>
            <w:tcW w:w="1770" w:type="pct"/>
            <w:tcBorders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 w:rsidRPr="00A724BF">
              <w:rPr>
                <w:rFonts w:eastAsia="Calibri"/>
              </w:rPr>
              <w:t>Дифференциация предлогов.</w:t>
            </w:r>
          </w:p>
        </w:tc>
      </w:tr>
      <w:tr w:rsidR="007F6973" w:rsidRPr="00A724BF" w:rsidTr="006521E1">
        <w:trPr>
          <w:trHeight w:val="331"/>
        </w:trPr>
        <w:tc>
          <w:tcPr>
            <w:tcW w:w="416" w:type="pct"/>
          </w:tcPr>
          <w:p w:rsidR="007F6973" w:rsidRPr="00A724BF" w:rsidRDefault="007F6973" w:rsidP="00652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44" w:type="pct"/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Состав слова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9</w:t>
            </w:r>
          </w:p>
        </w:tc>
        <w:tc>
          <w:tcPr>
            <w:tcW w:w="1770" w:type="pct"/>
            <w:tcBorders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Формирование знаний о</w:t>
            </w:r>
            <w:r w:rsidRPr="00A724BF">
              <w:rPr>
                <w:rFonts w:eastAsia="Calibri"/>
              </w:rPr>
              <w:t xml:space="preserve"> «состав</w:t>
            </w:r>
            <w:r>
              <w:rPr>
                <w:rFonts w:eastAsia="Calibri"/>
              </w:rPr>
              <w:t>е</w:t>
            </w:r>
            <w:r w:rsidRPr="00A724BF">
              <w:rPr>
                <w:rFonts w:eastAsia="Calibri"/>
              </w:rPr>
              <w:t xml:space="preserve"> слова»</w:t>
            </w:r>
          </w:p>
        </w:tc>
      </w:tr>
      <w:tr w:rsidR="007F6973" w:rsidRPr="00A724BF" w:rsidTr="006521E1">
        <w:trPr>
          <w:trHeight w:val="330"/>
        </w:trPr>
        <w:tc>
          <w:tcPr>
            <w:tcW w:w="41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6</w:t>
            </w:r>
          </w:p>
        </w:tc>
        <w:tc>
          <w:tcPr>
            <w:tcW w:w="2344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both"/>
              <w:rPr>
                <w:b/>
              </w:rPr>
            </w:pPr>
            <w:r w:rsidRPr="00A724BF">
              <w:rPr>
                <w:b/>
              </w:rPr>
              <w:t>Словосочетание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5</w:t>
            </w:r>
          </w:p>
        </w:tc>
        <w:tc>
          <w:tcPr>
            <w:tcW w:w="1770" w:type="pct"/>
            <w:tcBorders>
              <w:top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rFonts w:eastAsia="Calibri"/>
                <w:b/>
              </w:rPr>
            </w:pPr>
            <w:r w:rsidRPr="00A724BF">
              <w:t>Словосочетание: Согласование имён существительных</w:t>
            </w:r>
          </w:p>
        </w:tc>
      </w:tr>
      <w:tr w:rsidR="007F6973" w:rsidRPr="00A724BF" w:rsidTr="006521E1">
        <w:trPr>
          <w:trHeight w:val="167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7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2263"/>
              </w:tabs>
              <w:rPr>
                <w:b/>
              </w:rPr>
            </w:pPr>
            <w:r w:rsidRPr="00A724BF">
              <w:rPr>
                <w:b/>
              </w:rPr>
              <w:t>Предложение.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 w:rsidRPr="00A724BF">
              <w:rPr>
                <w:b/>
              </w:rPr>
              <w:t>10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r w:rsidRPr="00A724BF">
              <w:t>Предложение: Словосочетание и предложение.</w:t>
            </w:r>
          </w:p>
        </w:tc>
      </w:tr>
      <w:tr w:rsidR="007F6973" w:rsidRPr="00A724BF" w:rsidTr="006521E1">
        <w:trPr>
          <w:trHeight w:val="262"/>
        </w:trPr>
        <w:tc>
          <w:tcPr>
            <w:tcW w:w="416" w:type="pct"/>
            <w:tcBorders>
              <w:bottom w:val="single" w:sz="4" w:space="0" w:color="auto"/>
            </w:tcBorders>
          </w:tcPr>
          <w:p w:rsidR="007F6973" w:rsidRPr="00352544" w:rsidRDefault="007F6973" w:rsidP="006521E1">
            <w:pPr>
              <w:jc w:val="center"/>
            </w:pPr>
            <w:r w:rsidRPr="00352544">
              <w:t>8</w:t>
            </w:r>
          </w:p>
        </w:tc>
        <w:tc>
          <w:tcPr>
            <w:tcW w:w="2344" w:type="pct"/>
            <w:tcBorders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b/>
              </w:rPr>
              <w:t>Текст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12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r w:rsidRPr="00A724BF">
              <w:t>Восстановление деформированного текста</w:t>
            </w:r>
            <w:r>
              <w:t>. Пересказы. Виды текста.</w:t>
            </w:r>
          </w:p>
        </w:tc>
      </w:tr>
      <w:tr w:rsidR="007F6973" w:rsidRPr="00A724BF" w:rsidTr="006521E1">
        <w:trPr>
          <w:trHeight w:val="250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9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2760"/>
              </w:tabs>
              <w:rPr>
                <w:b/>
              </w:rPr>
            </w:pPr>
            <w:r w:rsidRPr="00A724BF">
              <w:rPr>
                <w:b/>
              </w:rPr>
              <w:t>Обследование.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rFonts w:eastAsia="Calibri"/>
                <w:b/>
              </w:rPr>
            </w:pPr>
            <w:r w:rsidRPr="00A724BF">
              <w:rPr>
                <w:rFonts w:eastAsia="Calibri"/>
                <w:b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F52217" w:rsidRDefault="007F6973" w:rsidP="006521E1">
            <w:pPr>
              <w:rPr>
                <w:rFonts w:eastAsia="Calibri"/>
                <w:color w:val="000000"/>
                <w:lang w:eastAsia="en-US"/>
              </w:rPr>
            </w:pPr>
            <w:r w:rsidRPr="00F52217">
              <w:rPr>
                <w:rFonts w:eastAsia="Calibri"/>
                <w:color w:val="000000"/>
                <w:lang w:eastAsia="en-US"/>
              </w:rPr>
              <w:t xml:space="preserve">Фронтальное обследование   </w:t>
            </w:r>
          </w:p>
        </w:tc>
      </w:tr>
    </w:tbl>
    <w:p w:rsidR="007F6973" w:rsidRPr="00A724BF" w:rsidRDefault="007F6973" w:rsidP="007F6973"/>
    <w:p w:rsidR="007F6973" w:rsidRPr="00A724BF" w:rsidRDefault="007F6973" w:rsidP="007F6973">
      <w:pPr>
        <w:jc w:val="center"/>
      </w:pPr>
      <w:r w:rsidRPr="00A724BF">
        <w:rPr>
          <w:b/>
        </w:rPr>
        <w:t>Тематическое планирование по логопедической коррекции в 6 классе</w:t>
      </w:r>
    </w:p>
    <w:tbl>
      <w:tblPr>
        <w:tblpPr w:leftFromText="180" w:rightFromText="180" w:vertAnchor="text" w:tblpX="250" w:tblpY="1"/>
        <w:tblOverlap w:val="never"/>
        <w:tblW w:w="45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6377"/>
        <w:gridCol w:w="1276"/>
        <w:gridCol w:w="4819"/>
      </w:tblGrid>
      <w:tr w:rsidR="007F6973" w:rsidRPr="00A724BF" w:rsidTr="006521E1">
        <w:trPr>
          <w:trHeight w:val="750"/>
        </w:trPr>
        <w:tc>
          <w:tcPr>
            <w:tcW w:w="406" w:type="pct"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52217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349" w:type="pct"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470" w:type="pct"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52217">
              <w:rPr>
                <w:rFonts w:eastAsia="Calibri"/>
                <w:b/>
                <w:bCs/>
                <w:lang w:eastAsia="en-US"/>
              </w:rPr>
              <w:t>Кол. час</w:t>
            </w:r>
          </w:p>
        </w:tc>
        <w:tc>
          <w:tcPr>
            <w:tcW w:w="1775" w:type="pct"/>
          </w:tcPr>
          <w:p w:rsidR="007F6973" w:rsidRPr="00023F91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23F91">
              <w:rPr>
                <w:b/>
                <w:lang w:eastAsia="en-US"/>
              </w:rPr>
              <w:t>Основные виды учебной деятельности учащихся</w:t>
            </w:r>
          </w:p>
        </w:tc>
      </w:tr>
      <w:tr w:rsidR="007F6973" w:rsidRPr="00A724BF" w:rsidTr="006521E1">
        <w:trPr>
          <w:trHeight w:val="243"/>
        </w:trPr>
        <w:tc>
          <w:tcPr>
            <w:tcW w:w="406" w:type="pct"/>
            <w:tcBorders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1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7F6973" w:rsidRPr="00A724BF" w:rsidRDefault="007F6973" w:rsidP="006521E1">
            <w:r w:rsidRPr="00A724BF">
              <w:rPr>
                <w:b/>
              </w:rPr>
              <w:t>Обследование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 w:rsidRPr="00A724BF">
              <w:rPr>
                <w:b/>
              </w:rPr>
              <w:t>3</w:t>
            </w:r>
          </w:p>
        </w:tc>
        <w:tc>
          <w:tcPr>
            <w:tcW w:w="1775" w:type="pct"/>
            <w:tcBorders>
              <w:bottom w:val="single" w:sz="4" w:space="0" w:color="auto"/>
              <w:right w:val="single" w:sz="4" w:space="0" w:color="auto"/>
            </w:tcBorders>
          </w:tcPr>
          <w:p w:rsidR="007F6973" w:rsidRPr="00F52217" w:rsidRDefault="007F6973" w:rsidP="006521E1">
            <w:pPr>
              <w:rPr>
                <w:rFonts w:eastAsia="Calibri"/>
                <w:color w:val="000000"/>
                <w:lang w:eastAsia="en-US"/>
              </w:rPr>
            </w:pPr>
            <w:r w:rsidRPr="00F52217">
              <w:rPr>
                <w:rFonts w:eastAsia="Calibri"/>
                <w:color w:val="000000"/>
                <w:lang w:eastAsia="en-US"/>
              </w:rPr>
              <w:t xml:space="preserve">Фронтальное обследование   </w:t>
            </w:r>
          </w:p>
        </w:tc>
      </w:tr>
      <w:tr w:rsidR="007F6973" w:rsidRPr="00A724BF" w:rsidTr="006521E1">
        <w:trPr>
          <w:trHeight w:val="144"/>
        </w:trPr>
        <w:tc>
          <w:tcPr>
            <w:tcW w:w="406" w:type="pct"/>
          </w:tcPr>
          <w:p w:rsidR="007F6973" w:rsidRPr="00A724BF" w:rsidRDefault="007F6973" w:rsidP="006521E1">
            <w:pPr>
              <w:jc w:val="center"/>
            </w:pPr>
            <w:r>
              <w:t>2</w:t>
            </w:r>
          </w:p>
        </w:tc>
        <w:tc>
          <w:tcPr>
            <w:tcW w:w="2349" w:type="pct"/>
          </w:tcPr>
          <w:p w:rsidR="007F6973" w:rsidRPr="00A724BF" w:rsidRDefault="007F6973" w:rsidP="006521E1">
            <w:pPr>
              <w:rPr>
                <w:rFonts w:eastAsia="Calibri"/>
                <w:b/>
                <w:lang w:eastAsia="en-US"/>
              </w:rPr>
            </w:pPr>
            <w:r w:rsidRPr="00A724BF">
              <w:rPr>
                <w:rFonts w:eastAsia="Calibri"/>
                <w:b/>
                <w:lang w:eastAsia="en-US"/>
              </w:rPr>
              <w:t>Звуки и буквы</w:t>
            </w:r>
          </w:p>
        </w:tc>
        <w:tc>
          <w:tcPr>
            <w:tcW w:w="470" w:type="pct"/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3</w:t>
            </w:r>
          </w:p>
        </w:tc>
        <w:tc>
          <w:tcPr>
            <w:tcW w:w="1775" w:type="pct"/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iCs/>
              </w:rPr>
              <w:t xml:space="preserve">Звуки и буквы. </w:t>
            </w:r>
            <w:r w:rsidRPr="00A724BF">
              <w:t>Ударные и безударные гласные</w:t>
            </w:r>
            <w:r>
              <w:t>.</w:t>
            </w:r>
            <w:r w:rsidRPr="00A724BF">
              <w:t xml:space="preserve"> Звонкие и глухие согласные</w:t>
            </w:r>
            <w:r>
              <w:t xml:space="preserve">. </w:t>
            </w:r>
            <w:r w:rsidRPr="00A724BF">
              <w:t>Твердые и мягкие согласные</w:t>
            </w:r>
          </w:p>
        </w:tc>
      </w:tr>
      <w:tr w:rsidR="007F6973" w:rsidRPr="00A724BF" w:rsidTr="006521E1">
        <w:trPr>
          <w:trHeight w:val="309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3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777"/>
              </w:tabs>
              <w:rPr>
                <w:b/>
                <w:iCs/>
              </w:rPr>
            </w:pPr>
            <w:r w:rsidRPr="00A724BF">
              <w:rPr>
                <w:b/>
                <w:iCs/>
              </w:rPr>
              <w:t xml:space="preserve">Состав слова 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1,5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iCs/>
              </w:rPr>
              <w:t>Состав слова.</w:t>
            </w:r>
          </w:p>
        </w:tc>
      </w:tr>
      <w:tr w:rsidR="007F6973" w:rsidRPr="00A724BF" w:rsidTr="006521E1">
        <w:trPr>
          <w:trHeight w:val="252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4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721"/>
              </w:tabs>
              <w:rPr>
                <w:b/>
                <w:iCs/>
              </w:rPr>
            </w:pPr>
            <w:r w:rsidRPr="00A724BF">
              <w:rPr>
                <w:b/>
              </w:rPr>
              <w:t>Предложение.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5,5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Предложение. Различение предложений по интонации. Составление предложений по серии картинок.</w:t>
            </w:r>
          </w:p>
        </w:tc>
      </w:tr>
      <w:tr w:rsidR="007F6973" w:rsidRPr="00A724BF" w:rsidTr="006521E1">
        <w:trPr>
          <w:trHeight w:val="286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5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976"/>
              </w:tabs>
              <w:rPr>
                <w:b/>
              </w:rPr>
            </w:pPr>
            <w:r w:rsidRPr="00A724BF">
              <w:rPr>
                <w:b/>
              </w:rPr>
              <w:t>Образование слов.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Образование родственных слов</w:t>
            </w:r>
            <w:r>
              <w:t xml:space="preserve">, </w:t>
            </w:r>
            <w:r>
              <w:lastRenderedPageBreak/>
              <w:t>образование при помощи приставки.</w:t>
            </w:r>
          </w:p>
        </w:tc>
      </w:tr>
      <w:tr w:rsidR="007F6973" w:rsidRPr="00A724BF" w:rsidTr="006521E1">
        <w:trPr>
          <w:trHeight w:val="291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lastRenderedPageBreak/>
              <w:t>6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496"/>
              </w:tabs>
            </w:pPr>
            <w:r w:rsidRPr="00A724BF">
              <w:rPr>
                <w:b/>
              </w:rPr>
              <w:t>Состав слова</w:t>
            </w:r>
            <w:r w:rsidRPr="00A724BF">
              <w:t>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3,5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B55DBB" w:rsidRDefault="007F6973" w:rsidP="006521E1">
            <w:r w:rsidRPr="00B55DBB">
              <w:t>Состав слова.</w:t>
            </w:r>
          </w:p>
        </w:tc>
      </w:tr>
      <w:tr w:rsidR="007F6973" w:rsidRPr="00A724BF" w:rsidTr="006521E1">
        <w:trPr>
          <w:trHeight w:val="194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7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b/>
              </w:rPr>
              <w:t>Дифференциация  букв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Гласные. Дифференциация  букв</w:t>
            </w:r>
          </w:p>
        </w:tc>
      </w:tr>
      <w:tr w:rsidR="007F6973" w:rsidRPr="00A724BF" w:rsidTr="006521E1">
        <w:trPr>
          <w:trHeight w:val="145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8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2820"/>
              </w:tabs>
            </w:pPr>
            <w:r w:rsidRPr="00A724BF">
              <w:t xml:space="preserve"> </w:t>
            </w:r>
            <w:r w:rsidRPr="00A724BF">
              <w:rPr>
                <w:b/>
              </w:rPr>
              <w:t>Ударение</w:t>
            </w:r>
            <w:r w:rsidRPr="00A724BF">
              <w:t>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Ударение. Безударные гласные, их правописание</w:t>
            </w:r>
          </w:p>
        </w:tc>
      </w:tr>
      <w:tr w:rsidR="007F6973" w:rsidRPr="00A724BF" w:rsidTr="006521E1">
        <w:trPr>
          <w:trHeight w:val="144"/>
        </w:trPr>
        <w:tc>
          <w:tcPr>
            <w:tcW w:w="406" w:type="pct"/>
          </w:tcPr>
          <w:p w:rsidR="007F6973" w:rsidRPr="00A724BF" w:rsidRDefault="007F6973" w:rsidP="006521E1">
            <w:pPr>
              <w:jc w:val="center"/>
            </w:pPr>
            <w:r>
              <w:t>9</w:t>
            </w:r>
          </w:p>
        </w:tc>
        <w:tc>
          <w:tcPr>
            <w:tcW w:w="2349" w:type="pct"/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b/>
              </w:rPr>
              <w:t>Предлоги в предложении</w:t>
            </w:r>
          </w:p>
        </w:tc>
        <w:tc>
          <w:tcPr>
            <w:tcW w:w="470" w:type="pct"/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2</w:t>
            </w:r>
          </w:p>
        </w:tc>
        <w:tc>
          <w:tcPr>
            <w:tcW w:w="1775" w:type="pct"/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Роль предлогов в предложении</w:t>
            </w:r>
          </w:p>
        </w:tc>
      </w:tr>
      <w:tr w:rsidR="007F6973" w:rsidRPr="00A724BF" w:rsidTr="006521E1">
        <w:trPr>
          <w:trHeight w:val="161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10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459"/>
              </w:tabs>
              <w:rPr>
                <w:b/>
              </w:rPr>
            </w:pPr>
            <w:r w:rsidRPr="00A724BF">
              <w:rPr>
                <w:b/>
              </w:rPr>
              <w:t>Имена существительные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Имена существительные. Изменение существительных</w:t>
            </w:r>
          </w:p>
        </w:tc>
      </w:tr>
      <w:tr w:rsidR="007F6973" w:rsidRPr="00A724BF" w:rsidTr="006521E1">
        <w:trPr>
          <w:trHeight w:val="212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11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646"/>
              </w:tabs>
            </w:pPr>
            <w:r w:rsidRPr="00A724BF">
              <w:rPr>
                <w:b/>
              </w:rPr>
              <w:t>Предлог и приставка</w:t>
            </w:r>
            <w:r w:rsidRPr="00A724BF">
              <w:t>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Предлог и приставка</w:t>
            </w:r>
            <w:r>
              <w:t>. Дифференциация.</w:t>
            </w:r>
          </w:p>
        </w:tc>
      </w:tr>
      <w:tr w:rsidR="007F6973" w:rsidRPr="00A724BF" w:rsidTr="006521E1">
        <w:trPr>
          <w:trHeight w:val="219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12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tabs>
                <w:tab w:val="left" w:pos="1066"/>
              </w:tabs>
            </w:pPr>
            <w:r w:rsidRPr="00A724BF">
              <w:rPr>
                <w:b/>
              </w:rPr>
              <w:t>Имя прилагательное</w:t>
            </w:r>
            <w:r w:rsidRPr="00A724BF">
              <w:t>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r w:rsidRPr="00A724BF">
              <w:t>Имя прилагательное.</w:t>
            </w:r>
            <w:r>
              <w:t xml:space="preserve"> </w:t>
            </w:r>
            <w:r w:rsidRPr="00A724BF">
              <w:t>Изменение имен прилагательных</w:t>
            </w:r>
          </w:p>
        </w:tc>
      </w:tr>
      <w:tr w:rsidR="007F6973" w:rsidRPr="00A724BF" w:rsidTr="006521E1">
        <w:trPr>
          <w:trHeight w:val="267"/>
        </w:trPr>
        <w:tc>
          <w:tcPr>
            <w:tcW w:w="406" w:type="pct"/>
            <w:tcBorders>
              <w:bottom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13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r w:rsidRPr="00A724BF">
              <w:rPr>
                <w:b/>
              </w:rPr>
              <w:t>Многозначные слова</w:t>
            </w:r>
            <w:r w:rsidRPr="00A724BF">
              <w:t>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7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Выразительность речи.</w:t>
            </w:r>
            <w:r>
              <w:t xml:space="preserve"> </w:t>
            </w:r>
            <w:r w:rsidRPr="00A724BF">
              <w:t>Многозначные слова</w:t>
            </w:r>
          </w:p>
        </w:tc>
      </w:tr>
      <w:tr w:rsidR="007F6973" w:rsidRPr="00A724BF" w:rsidTr="006521E1">
        <w:trPr>
          <w:trHeight w:val="189"/>
        </w:trPr>
        <w:tc>
          <w:tcPr>
            <w:tcW w:w="406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</w:pPr>
            <w:r>
              <w:t>14</w:t>
            </w:r>
          </w:p>
        </w:tc>
        <w:tc>
          <w:tcPr>
            <w:tcW w:w="2349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b/>
              </w:rPr>
              <w:t>Текст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t>Работа с деформированным текстом</w:t>
            </w:r>
            <w:r>
              <w:t xml:space="preserve">. </w:t>
            </w:r>
            <w:r w:rsidRPr="00A724BF">
              <w:t>Повторы в тексте.</w:t>
            </w:r>
          </w:p>
        </w:tc>
      </w:tr>
      <w:tr w:rsidR="007F6973" w:rsidRPr="00A724BF" w:rsidTr="006521E1">
        <w:trPr>
          <w:trHeight w:val="225"/>
        </w:trPr>
        <w:tc>
          <w:tcPr>
            <w:tcW w:w="406" w:type="pct"/>
          </w:tcPr>
          <w:p w:rsidR="007F6973" w:rsidRPr="00A724BF" w:rsidRDefault="007F6973" w:rsidP="006521E1">
            <w:pPr>
              <w:jc w:val="center"/>
            </w:pPr>
            <w:r>
              <w:t>15</w:t>
            </w:r>
          </w:p>
        </w:tc>
        <w:tc>
          <w:tcPr>
            <w:tcW w:w="2349" w:type="pct"/>
          </w:tcPr>
          <w:p w:rsidR="007F6973" w:rsidRPr="00A724BF" w:rsidRDefault="007F6973" w:rsidP="006521E1">
            <w:pPr>
              <w:rPr>
                <w:b/>
              </w:rPr>
            </w:pPr>
            <w:r w:rsidRPr="00A724BF">
              <w:rPr>
                <w:b/>
              </w:rPr>
              <w:t>Обследование</w:t>
            </w:r>
          </w:p>
        </w:tc>
        <w:tc>
          <w:tcPr>
            <w:tcW w:w="470" w:type="pct"/>
          </w:tcPr>
          <w:p w:rsidR="007F6973" w:rsidRPr="00A724BF" w:rsidRDefault="007F6973" w:rsidP="006521E1">
            <w:pPr>
              <w:jc w:val="center"/>
              <w:rPr>
                <w:b/>
              </w:rPr>
            </w:pPr>
            <w:r w:rsidRPr="00A724BF">
              <w:rPr>
                <w:b/>
              </w:rPr>
              <w:t>3</w:t>
            </w:r>
          </w:p>
        </w:tc>
        <w:tc>
          <w:tcPr>
            <w:tcW w:w="1775" w:type="pct"/>
          </w:tcPr>
          <w:p w:rsidR="007F6973" w:rsidRPr="00F52217" w:rsidRDefault="007F6973" w:rsidP="006521E1">
            <w:pPr>
              <w:rPr>
                <w:rFonts w:eastAsia="Calibri"/>
                <w:color w:val="000000"/>
                <w:lang w:eastAsia="en-US"/>
              </w:rPr>
            </w:pPr>
            <w:r w:rsidRPr="00F52217">
              <w:rPr>
                <w:rFonts w:eastAsia="Calibri"/>
                <w:color w:val="000000"/>
                <w:lang w:eastAsia="en-US"/>
              </w:rPr>
              <w:t xml:space="preserve">Фронтальное обследование   </w:t>
            </w:r>
          </w:p>
        </w:tc>
      </w:tr>
    </w:tbl>
    <w:p w:rsidR="007F6973" w:rsidRDefault="007F6973" w:rsidP="007F6973"/>
    <w:p w:rsidR="007F6973" w:rsidRDefault="007F6973" w:rsidP="007F6973"/>
    <w:p w:rsidR="007F6973" w:rsidRDefault="007F6973" w:rsidP="007F6973"/>
    <w:p w:rsidR="007F6973" w:rsidRDefault="007F6973" w:rsidP="007F6973"/>
    <w:p w:rsidR="007F6973" w:rsidRDefault="007F6973" w:rsidP="007F6973"/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</w:p>
    <w:p w:rsidR="007F6973" w:rsidRDefault="007F6973" w:rsidP="007F6973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  <w:r w:rsidRPr="0012400A">
        <w:rPr>
          <w:b/>
        </w:rPr>
        <w:t xml:space="preserve"> по логопедическ</w:t>
      </w:r>
      <w:r>
        <w:rPr>
          <w:b/>
        </w:rPr>
        <w:t>ой</w:t>
      </w:r>
      <w:r w:rsidRPr="0012400A">
        <w:rPr>
          <w:b/>
        </w:rPr>
        <w:t xml:space="preserve"> </w:t>
      </w:r>
      <w:r>
        <w:rPr>
          <w:b/>
        </w:rPr>
        <w:t>коррекции</w:t>
      </w:r>
      <w:r w:rsidRPr="0012400A">
        <w:rPr>
          <w:b/>
        </w:rPr>
        <w:t xml:space="preserve"> в 7 классе</w:t>
      </w:r>
    </w:p>
    <w:tbl>
      <w:tblPr>
        <w:tblW w:w="451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6377"/>
        <w:gridCol w:w="1277"/>
        <w:gridCol w:w="4820"/>
      </w:tblGrid>
      <w:tr w:rsidR="007F6973" w:rsidRPr="00467F69" w:rsidTr="006521E1">
        <w:trPr>
          <w:cantSplit/>
          <w:trHeight w:val="731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52217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973" w:rsidRPr="00F52217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52217">
              <w:rPr>
                <w:rFonts w:eastAsia="Calibri"/>
                <w:b/>
                <w:bCs/>
                <w:lang w:eastAsia="en-US"/>
              </w:rPr>
              <w:t>Кол. час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6973" w:rsidRPr="00023F91" w:rsidRDefault="007F6973" w:rsidP="006521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23F91">
              <w:rPr>
                <w:b/>
                <w:lang w:eastAsia="en-US"/>
              </w:rPr>
              <w:t>Основные виды учебной деятельности учащихся</w:t>
            </w:r>
          </w:p>
        </w:tc>
      </w:tr>
      <w:tr w:rsidR="007F6973" w:rsidRPr="00467F69" w:rsidTr="006521E1">
        <w:trPr>
          <w:trHeight w:val="21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1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tabs>
                <w:tab w:val="left" w:pos="2450"/>
              </w:tabs>
              <w:rPr>
                <w:rFonts w:eastAsia="Calibri"/>
                <w:b/>
              </w:rPr>
            </w:pPr>
            <w:r w:rsidRPr="00467F69">
              <w:rPr>
                <w:rFonts w:eastAsia="Calibri"/>
                <w:b/>
              </w:rPr>
              <w:t>Обследование.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F52217" w:rsidRDefault="007F6973" w:rsidP="006521E1">
            <w:pPr>
              <w:rPr>
                <w:rFonts w:eastAsia="Calibri"/>
                <w:color w:val="000000"/>
                <w:lang w:eastAsia="en-US"/>
              </w:rPr>
            </w:pPr>
            <w:r w:rsidRPr="00F52217">
              <w:rPr>
                <w:rFonts w:eastAsia="Calibri"/>
                <w:color w:val="000000"/>
                <w:lang w:eastAsia="en-US"/>
              </w:rPr>
              <w:t xml:space="preserve">Фронтальное обследование   </w:t>
            </w:r>
          </w:p>
        </w:tc>
      </w:tr>
      <w:tr w:rsidR="007F6973" w:rsidRPr="00467F69" w:rsidTr="006521E1">
        <w:trPr>
          <w:trHeight w:val="77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2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rFonts w:eastAsia="Calibri"/>
                <w:b/>
              </w:rPr>
            </w:pPr>
            <w:r w:rsidRPr="00467F69">
              <w:rPr>
                <w:rFonts w:eastAsia="Calibri"/>
                <w:b/>
              </w:rPr>
              <w:t>Звуки и буквы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 w:rsidRPr="00467F69">
              <w:rPr>
                <w:b/>
              </w:rPr>
              <w:t>1,5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rPr>
                <w:rFonts w:eastAsia="Calibri"/>
              </w:rPr>
              <w:t>Уточнение звукопроизношения</w:t>
            </w:r>
          </w:p>
        </w:tc>
      </w:tr>
      <w:tr w:rsidR="007F6973" w:rsidRPr="00467F69" w:rsidTr="006521E1">
        <w:trPr>
          <w:trHeight w:val="159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3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rFonts w:eastAsia="Calibri"/>
              </w:rPr>
            </w:pPr>
            <w:r w:rsidRPr="00467F69">
              <w:rPr>
                <w:rFonts w:eastAsia="Calibri"/>
                <w:b/>
              </w:rPr>
              <w:t>Предложение.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 w:rsidRPr="00467F69">
              <w:rPr>
                <w:b/>
              </w:rPr>
              <w:t>2,5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t>Предложение. Распространение предложений.</w:t>
            </w:r>
            <w:r>
              <w:t xml:space="preserve"> Сложные предложения.</w:t>
            </w:r>
          </w:p>
        </w:tc>
      </w:tr>
      <w:tr w:rsidR="007F6973" w:rsidRPr="00467F69" w:rsidTr="006521E1">
        <w:trPr>
          <w:trHeight w:val="301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4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rPr>
                <w:b/>
              </w:rPr>
              <w:t xml:space="preserve">Слово.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 w:rsidRPr="00467F69">
              <w:rPr>
                <w:b/>
              </w:rPr>
              <w:t>3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t>Слово. Состав слова. Образование новых слов при помощи суффиксов и приставок</w:t>
            </w:r>
          </w:p>
        </w:tc>
      </w:tr>
      <w:tr w:rsidR="007F6973" w:rsidRPr="00467F69" w:rsidTr="006521E1">
        <w:trPr>
          <w:trHeight w:val="40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5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73" w:rsidRPr="00467F69" w:rsidRDefault="007F6973" w:rsidP="006521E1">
            <w:r w:rsidRPr="00467F69">
              <w:rPr>
                <w:b/>
              </w:rPr>
              <w:t>Имя существительное</w:t>
            </w:r>
            <w:r w:rsidRPr="00467F69">
              <w:t xml:space="preserve">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67F69">
              <w:rPr>
                <w:b/>
              </w:rPr>
              <w:t>,5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t>Имя существительное. Изменение имен существительных по падежам</w:t>
            </w:r>
            <w:r>
              <w:t>, числам</w:t>
            </w:r>
          </w:p>
        </w:tc>
      </w:tr>
      <w:tr w:rsidR="007F6973" w:rsidRPr="00467F69" w:rsidTr="006521E1">
        <w:trPr>
          <w:trHeight w:val="249"/>
        </w:trPr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rPr>
                <w:b/>
              </w:rPr>
              <w:t>Местоимение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7F69">
              <w:rPr>
                <w:b/>
              </w:rPr>
              <w:t>,5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t>Роль местоимений в речи.</w:t>
            </w:r>
          </w:p>
        </w:tc>
      </w:tr>
      <w:tr w:rsidR="007F6973" w:rsidRPr="00467F69" w:rsidTr="006521E1">
        <w:trPr>
          <w:trHeight w:val="193"/>
        </w:trPr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rPr>
                <w:b/>
              </w:rPr>
              <w:t>Глагол.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t>Глагол. Роль глагола в речи</w:t>
            </w:r>
          </w:p>
        </w:tc>
      </w:tr>
      <w:tr w:rsidR="007F6973" w:rsidRPr="00467F69" w:rsidTr="006521E1">
        <w:trPr>
          <w:trHeight w:val="370"/>
        </w:trPr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rPr>
                <w:b/>
              </w:rPr>
              <w:t xml:space="preserve"> Текст.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 w:rsidRPr="00467F6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r w:rsidRPr="00467F69">
              <w:t xml:space="preserve">Составление текста по опорным словам. </w:t>
            </w:r>
            <w:r>
              <w:t>Олицетворение.</w:t>
            </w:r>
          </w:p>
        </w:tc>
      </w:tr>
      <w:tr w:rsidR="007F6973" w:rsidRPr="00467F69" w:rsidTr="006521E1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467F69" w:rsidRDefault="007F6973" w:rsidP="006521E1">
            <w:pPr>
              <w:jc w:val="center"/>
            </w:pPr>
            <w:r>
              <w:t>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rPr>
                <w:b/>
              </w:rPr>
            </w:pPr>
            <w:r w:rsidRPr="00467F69">
              <w:rPr>
                <w:b/>
              </w:rPr>
              <w:t>Обследование.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73" w:rsidRPr="00467F69" w:rsidRDefault="007F6973" w:rsidP="006521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73" w:rsidRPr="00F52217" w:rsidRDefault="007F6973" w:rsidP="006521E1">
            <w:pPr>
              <w:rPr>
                <w:rFonts w:eastAsia="Calibri"/>
                <w:color w:val="000000"/>
                <w:lang w:eastAsia="en-US"/>
              </w:rPr>
            </w:pPr>
            <w:r w:rsidRPr="00F52217">
              <w:rPr>
                <w:rFonts w:eastAsia="Calibri"/>
                <w:color w:val="000000"/>
                <w:lang w:eastAsia="en-US"/>
              </w:rPr>
              <w:t xml:space="preserve">Фронтальное обследование   </w:t>
            </w:r>
          </w:p>
        </w:tc>
      </w:tr>
    </w:tbl>
    <w:p w:rsidR="007F6973" w:rsidRPr="00A967AC" w:rsidRDefault="007F6973" w:rsidP="0004475F">
      <w:pPr>
        <w:tabs>
          <w:tab w:val="left" w:pos="4750"/>
        </w:tabs>
        <w:spacing w:line="276" w:lineRule="auto"/>
        <w:ind w:firstLine="709"/>
        <w:jc w:val="both"/>
        <w:rPr>
          <w:bCs/>
        </w:rPr>
      </w:pPr>
    </w:p>
    <w:p w:rsidR="00A967AC" w:rsidRPr="00A967AC" w:rsidRDefault="00A967AC" w:rsidP="0004475F">
      <w:pPr>
        <w:spacing w:line="276" w:lineRule="auto"/>
        <w:ind w:firstLine="709"/>
        <w:jc w:val="center"/>
        <w:rPr>
          <w:b/>
          <w:bCs/>
        </w:rPr>
      </w:pPr>
      <w:r w:rsidRPr="00A967AC">
        <w:rPr>
          <w:b/>
          <w:bCs/>
        </w:rPr>
        <w:t>8. Описание материально-технического обеспечения образовательного процесса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b/>
          <w:bCs/>
          <w:kern w:val="24"/>
          <w:lang w:eastAsia="en-US"/>
        </w:rPr>
      </w:pPr>
      <w:r w:rsidRPr="00A967AC">
        <w:rPr>
          <w:rFonts w:eastAsiaTheme="minorHAnsi"/>
          <w:b/>
          <w:bCs/>
          <w:kern w:val="24"/>
          <w:lang w:eastAsia="en-US"/>
        </w:rPr>
        <w:t>Учебно-методическое и информационное обеспечение: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bCs/>
        </w:rPr>
      </w:pPr>
      <w:r w:rsidRPr="00A967AC">
        <w:rPr>
          <w:rFonts w:eastAsiaTheme="minorHAnsi"/>
          <w:bCs/>
          <w:kern w:val="24"/>
          <w:lang w:eastAsia="en-US"/>
        </w:rPr>
        <w:t xml:space="preserve">1. </w:t>
      </w:r>
      <w:r w:rsidRPr="00A967AC">
        <w:rPr>
          <w:bCs/>
        </w:rPr>
        <w:t xml:space="preserve">Русский язык: </w:t>
      </w:r>
      <w:proofErr w:type="spellStart"/>
      <w:proofErr w:type="gramStart"/>
      <w:r w:rsidRPr="00A967AC">
        <w:rPr>
          <w:bCs/>
        </w:rPr>
        <w:t>учеб.для</w:t>
      </w:r>
      <w:proofErr w:type="spellEnd"/>
      <w:proofErr w:type="gramEnd"/>
      <w:r w:rsidRPr="00A967AC">
        <w:rPr>
          <w:bCs/>
        </w:rPr>
        <w:t xml:space="preserve"> 5</w:t>
      </w:r>
      <w:r w:rsidRPr="0004475F">
        <w:rPr>
          <w:bCs/>
        </w:rPr>
        <w:t>-7</w:t>
      </w:r>
      <w:r w:rsidRPr="00A967AC">
        <w:rPr>
          <w:bCs/>
        </w:rPr>
        <w:t xml:space="preserve"> </w:t>
      </w:r>
      <w:proofErr w:type="spellStart"/>
      <w:r w:rsidRPr="00A967AC">
        <w:rPr>
          <w:bCs/>
        </w:rPr>
        <w:t>кл</w:t>
      </w:r>
      <w:proofErr w:type="spellEnd"/>
      <w:r w:rsidRPr="00A967AC">
        <w:rPr>
          <w:bCs/>
        </w:rPr>
        <w:t>. спец. (</w:t>
      </w:r>
      <w:proofErr w:type="spellStart"/>
      <w:r w:rsidRPr="00A967AC">
        <w:rPr>
          <w:bCs/>
        </w:rPr>
        <w:t>коррекц</w:t>
      </w:r>
      <w:proofErr w:type="spellEnd"/>
      <w:r w:rsidRPr="00A967AC">
        <w:rPr>
          <w:bCs/>
        </w:rPr>
        <w:t xml:space="preserve">.) </w:t>
      </w:r>
      <w:proofErr w:type="spellStart"/>
      <w:r w:rsidRPr="00A967AC">
        <w:rPr>
          <w:bCs/>
        </w:rPr>
        <w:t>образоват</w:t>
      </w:r>
      <w:proofErr w:type="spellEnd"/>
      <w:r w:rsidRPr="00A967AC">
        <w:rPr>
          <w:bCs/>
        </w:rPr>
        <w:t xml:space="preserve">. учреждений </w:t>
      </w:r>
      <w:r w:rsidRPr="00A967AC">
        <w:rPr>
          <w:bCs/>
          <w:lang w:val="en-US"/>
        </w:rPr>
        <w:t>VIII</w:t>
      </w:r>
      <w:r w:rsidRPr="00A967AC">
        <w:rPr>
          <w:bCs/>
        </w:rPr>
        <w:t xml:space="preserve"> вида/ Н.Г. </w:t>
      </w:r>
      <w:proofErr w:type="spellStart"/>
      <w:r w:rsidRPr="00A967AC">
        <w:rPr>
          <w:bCs/>
        </w:rPr>
        <w:t>Галунчикова</w:t>
      </w:r>
      <w:proofErr w:type="spellEnd"/>
      <w:r w:rsidRPr="00A967AC">
        <w:rPr>
          <w:bCs/>
        </w:rPr>
        <w:t xml:space="preserve">, </w:t>
      </w:r>
      <w:proofErr w:type="spellStart"/>
      <w:r w:rsidRPr="00A967AC">
        <w:rPr>
          <w:bCs/>
        </w:rPr>
        <w:t>Э.В.Якубовская</w:t>
      </w:r>
      <w:proofErr w:type="spellEnd"/>
      <w:r w:rsidRPr="00A967AC">
        <w:rPr>
          <w:bCs/>
        </w:rPr>
        <w:t>. – М.: - Просвещение, 2011. – 263 с.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67AC">
        <w:rPr>
          <w:rFonts w:eastAsiaTheme="minorHAnsi"/>
          <w:lang w:eastAsia="en-US"/>
        </w:rPr>
        <w:t xml:space="preserve">2. </w:t>
      </w:r>
      <w:r w:rsidRPr="00A967AC">
        <w:rPr>
          <w:rFonts w:eastAsia="Calibri"/>
        </w:rPr>
        <w:t xml:space="preserve">Рабочая программа по письму и развитию речи составлена на основе Программы специальной (коррекционной) образовательной школы </w:t>
      </w:r>
      <w:r w:rsidRPr="00A967AC">
        <w:rPr>
          <w:rFonts w:eastAsia="Calibri"/>
          <w:lang w:val="en-US"/>
        </w:rPr>
        <w:t>VIII</w:t>
      </w:r>
      <w:r w:rsidRPr="00A967AC">
        <w:rPr>
          <w:rFonts w:eastAsia="Calibri"/>
        </w:rPr>
        <w:t xml:space="preserve"> вида: 5-9 </w:t>
      </w:r>
      <w:proofErr w:type="spellStart"/>
      <w:r w:rsidRPr="00A967AC">
        <w:rPr>
          <w:rFonts w:eastAsia="Calibri"/>
        </w:rPr>
        <w:t>кл</w:t>
      </w:r>
      <w:proofErr w:type="spellEnd"/>
      <w:r w:rsidRPr="00A967AC">
        <w:rPr>
          <w:rFonts w:eastAsia="Calibri"/>
        </w:rPr>
        <w:t xml:space="preserve">.: в 2сб. /Под ред. </w:t>
      </w:r>
      <w:proofErr w:type="spellStart"/>
      <w:r w:rsidRPr="00A967AC">
        <w:rPr>
          <w:rFonts w:eastAsia="Calibri"/>
        </w:rPr>
        <w:t>В.В.Воронковой</w:t>
      </w:r>
      <w:proofErr w:type="spellEnd"/>
      <w:r w:rsidRPr="00A967AC">
        <w:rPr>
          <w:rFonts w:eastAsia="Calibri"/>
        </w:rPr>
        <w:t xml:space="preserve"> – М: </w:t>
      </w:r>
      <w:proofErr w:type="spellStart"/>
      <w:r w:rsidRPr="00A967AC">
        <w:rPr>
          <w:rFonts w:eastAsia="Calibri"/>
        </w:rPr>
        <w:t>Гуманит</w:t>
      </w:r>
      <w:proofErr w:type="spellEnd"/>
      <w:r w:rsidRPr="00A967AC">
        <w:rPr>
          <w:rFonts w:eastAsia="Calibri"/>
        </w:rPr>
        <w:t xml:space="preserve">. изд. центр ВЛАДОС, 2011. – Сб.1. – 232с. Русский (родной) язык, </w:t>
      </w:r>
      <w:proofErr w:type="spellStart"/>
      <w:r w:rsidRPr="00A967AC">
        <w:rPr>
          <w:rFonts w:eastAsia="Calibri"/>
        </w:rPr>
        <w:t>В.В.Воронкова</w:t>
      </w:r>
      <w:proofErr w:type="spellEnd"/>
      <w:r w:rsidRPr="00A967AC">
        <w:rPr>
          <w:rFonts w:eastAsia="Calibri"/>
        </w:rPr>
        <w:t>, раздел «Грамматика, правописание и развитие речи», 2011.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kern w:val="24"/>
          <w:lang w:eastAsia="en-US"/>
        </w:rPr>
      </w:pPr>
      <w:r w:rsidRPr="00A967AC">
        <w:rPr>
          <w:rFonts w:eastAsiaTheme="minorHAnsi"/>
          <w:lang w:eastAsia="en-US"/>
        </w:rPr>
        <w:t xml:space="preserve">3. </w:t>
      </w:r>
      <w:r w:rsidRPr="00A967AC">
        <w:rPr>
          <w:rFonts w:eastAsiaTheme="minorHAnsi"/>
          <w:kern w:val="24"/>
          <w:lang w:eastAsia="en-US"/>
        </w:rPr>
        <w:t>Художественные книги для чтения.</w:t>
      </w:r>
    </w:p>
    <w:p w:rsidR="00A967AC" w:rsidRPr="00A967AC" w:rsidRDefault="00A967AC" w:rsidP="0004475F">
      <w:pPr>
        <w:spacing w:line="276" w:lineRule="auto"/>
        <w:ind w:firstLine="709"/>
        <w:jc w:val="both"/>
        <w:rPr>
          <w:rFonts w:eastAsiaTheme="minorHAnsi"/>
          <w:kern w:val="24"/>
          <w:lang w:eastAsia="en-US"/>
        </w:rPr>
      </w:pPr>
      <w:r w:rsidRPr="00A967AC">
        <w:rPr>
          <w:rFonts w:eastAsiaTheme="minorHAnsi"/>
          <w:kern w:val="24"/>
          <w:lang w:eastAsia="en-US"/>
        </w:rPr>
        <w:t>4. Толковые и орфографические словари.</w:t>
      </w:r>
    </w:p>
    <w:p w:rsidR="00B62211" w:rsidRPr="00963252" w:rsidRDefault="00B62211" w:rsidP="00B62211">
      <w:pPr>
        <w:spacing w:line="360" w:lineRule="auto"/>
        <w:ind w:firstLine="709"/>
        <w:jc w:val="both"/>
        <w:rPr>
          <w:b/>
          <w:bCs/>
          <w:kern w:val="24"/>
        </w:rPr>
      </w:pPr>
      <w:r w:rsidRPr="00172CDC">
        <w:rPr>
          <w:bCs/>
          <w:kern w:val="24"/>
          <w:u w:val="single"/>
        </w:rPr>
        <w:t xml:space="preserve">- </w:t>
      </w:r>
      <w:proofErr w:type="spellStart"/>
      <w:r w:rsidRPr="00172CDC">
        <w:rPr>
          <w:bCs/>
          <w:kern w:val="24"/>
          <w:u w:val="single"/>
        </w:rPr>
        <w:t>интернет-ресурсы</w:t>
      </w:r>
      <w:proofErr w:type="spellEnd"/>
      <w:r w:rsidRPr="00172CDC">
        <w:rPr>
          <w:bCs/>
          <w:kern w:val="24"/>
          <w:u w:val="single"/>
        </w:rPr>
        <w:t>:</w:t>
      </w:r>
    </w:p>
    <w:p w:rsidR="00B62211" w:rsidRPr="00963252" w:rsidRDefault="00B62211" w:rsidP="00B62211">
      <w:pPr>
        <w:spacing w:line="360" w:lineRule="auto"/>
        <w:ind w:firstLine="709"/>
        <w:jc w:val="both"/>
        <w:rPr>
          <w:bCs/>
          <w:kern w:val="24"/>
        </w:rPr>
      </w:pPr>
      <w:r w:rsidRPr="00963252">
        <w:rPr>
          <w:bCs/>
          <w:kern w:val="24"/>
        </w:rPr>
        <w:t xml:space="preserve">1. </w:t>
      </w:r>
      <w:r w:rsidRPr="00963252">
        <w:rPr>
          <w:bCs/>
          <w:kern w:val="24"/>
          <w:lang w:val="en-US"/>
        </w:rPr>
        <w:t>http</w:t>
      </w:r>
      <w:r w:rsidRPr="00963252">
        <w:rPr>
          <w:bCs/>
          <w:kern w:val="24"/>
        </w:rPr>
        <w:t>://</w:t>
      </w:r>
      <w:proofErr w:type="spellStart"/>
      <w:r w:rsidRPr="00963252">
        <w:rPr>
          <w:bCs/>
          <w:kern w:val="24"/>
          <w:lang w:val="en-US"/>
        </w:rPr>
        <w:t>ru</w:t>
      </w:r>
      <w:proofErr w:type="spellEnd"/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wikpedia</w:t>
      </w:r>
      <w:proofErr w:type="spellEnd"/>
      <w:r w:rsidRPr="00963252">
        <w:rPr>
          <w:bCs/>
          <w:kern w:val="24"/>
        </w:rPr>
        <w:t>.</w:t>
      </w:r>
      <w:r w:rsidRPr="00963252">
        <w:rPr>
          <w:bCs/>
          <w:kern w:val="24"/>
          <w:lang w:val="en-US"/>
        </w:rPr>
        <w:t>org</w:t>
      </w:r>
    </w:p>
    <w:p w:rsidR="00B62211" w:rsidRPr="00963252" w:rsidRDefault="00B62211" w:rsidP="00B62211">
      <w:pPr>
        <w:spacing w:line="360" w:lineRule="auto"/>
        <w:ind w:firstLine="709"/>
        <w:jc w:val="both"/>
        <w:rPr>
          <w:bCs/>
          <w:kern w:val="24"/>
        </w:rPr>
      </w:pPr>
      <w:r w:rsidRPr="00963252">
        <w:rPr>
          <w:bCs/>
          <w:kern w:val="24"/>
        </w:rPr>
        <w:t xml:space="preserve">2. </w:t>
      </w:r>
      <w:r w:rsidRPr="00963252">
        <w:rPr>
          <w:bCs/>
          <w:kern w:val="24"/>
          <w:lang w:val="en-US"/>
        </w:rPr>
        <w:t>http</w:t>
      </w:r>
      <w:r w:rsidRPr="00963252">
        <w:rPr>
          <w:bCs/>
          <w:kern w:val="24"/>
        </w:rPr>
        <w:t>://</w:t>
      </w:r>
      <w:r w:rsidRPr="00963252">
        <w:rPr>
          <w:bCs/>
          <w:kern w:val="24"/>
          <w:lang w:val="en-US"/>
        </w:rPr>
        <w:t>www</w:t>
      </w:r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logoped</w:t>
      </w:r>
      <w:proofErr w:type="spellEnd"/>
      <w:r w:rsidRPr="00963252">
        <w:rPr>
          <w:bCs/>
          <w:kern w:val="24"/>
        </w:rPr>
        <w:t>-</w:t>
      </w:r>
      <w:proofErr w:type="spellStart"/>
      <w:r w:rsidRPr="00963252">
        <w:rPr>
          <w:bCs/>
          <w:kern w:val="24"/>
          <w:lang w:val="en-US"/>
        </w:rPr>
        <w:t>sfera</w:t>
      </w:r>
      <w:proofErr w:type="spellEnd"/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ru</w:t>
      </w:r>
      <w:proofErr w:type="spellEnd"/>
    </w:p>
    <w:p w:rsidR="00B62211" w:rsidRPr="00963252" w:rsidRDefault="00B62211" w:rsidP="00B62211">
      <w:pPr>
        <w:spacing w:line="276" w:lineRule="auto"/>
        <w:ind w:firstLine="709"/>
        <w:jc w:val="both"/>
        <w:rPr>
          <w:bCs/>
          <w:kern w:val="24"/>
        </w:rPr>
      </w:pPr>
      <w:r w:rsidRPr="00963252">
        <w:rPr>
          <w:bCs/>
          <w:kern w:val="24"/>
        </w:rPr>
        <w:t xml:space="preserve">3. </w:t>
      </w:r>
      <w:r w:rsidRPr="00963252">
        <w:rPr>
          <w:bCs/>
          <w:kern w:val="24"/>
          <w:lang w:val="en-US"/>
        </w:rPr>
        <w:t>http</w:t>
      </w:r>
      <w:r w:rsidRPr="00963252">
        <w:rPr>
          <w:bCs/>
          <w:kern w:val="24"/>
        </w:rPr>
        <w:t>://</w:t>
      </w:r>
      <w:r w:rsidRPr="00963252">
        <w:rPr>
          <w:bCs/>
          <w:kern w:val="24"/>
          <w:lang w:val="en-US"/>
        </w:rPr>
        <w:t>www</w:t>
      </w:r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logoped</w:t>
      </w:r>
      <w:proofErr w:type="spellEnd"/>
      <w:r w:rsidRPr="00963252">
        <w:rPr>
          <w:bCs/>
          <w:kern w:val="24"/>
        </w:rPr>
        <w:t>.</w:t>
      </w:r>
      <w:proofErr w:type="spellStart"/>
      <w:r w:rsidRPr="00963252">
        <w:rPr>
          <w:bCs/>
          <w:kern w:val="24"/>
          <w:lang w:val="en-US"/>
        </w:rPr>
        <w:t>ru</w:t>
      </w:r>
      <w:proofErr w:type="spellEnd"/>
    </w:p>
    <w:p w:rsidR="00B62211" w:rsidRPr="002E77AB" w:rsidRDefault="00B62211" w:rsidP="00B62211">
      <w:pPr>
        <w:spacing w:line="276" w:lineRule="auto"/>
        <w:ind w:right="850" w:firstLine="709"/>
        <w:jc w:val="both"/>
        <w:rPr>
          <w:kern w:val="24"/>
        </w:rPr>
      </w:pPr>
      <w:r w:rsidRPr="002E77AB">
        <w:rPr>
          <w:bCs/>
        </w:rPr>
        <w:t>-</w:t>
      </w:r>
      <w:r w:rsidRPr="002E77AB">
        <w:rPr>
          <w:bCs/>
          <w:kern w:val="24"/>
          <w:u w:val="single"/>
        </w:rPr>
        <w:t xml:space="preserve"> экранно-звуковые пособия</w:t>
      </w:r>
      <w:r w:rsidRPr="002E77AB">
        <w:t xml:space="preserve">: </w:t>
      </w:r>
      <w:r w:rsidRPr="002E77AB">
        <w:rPr>
          <w:kern w:val="24"/>
        </w:rPr>
        <w:t>аудиозаписи в соответствии с содержанием обучения (в том числе в цифровой форме), презентации;</w:t>
      </w:r>
    </w:p>
    <w:p w:rsidR="00B62211" w:rsidRPr="002E77AB" w:rsidRDefault="00B62211" w:rsidP="00B62211">
      <w:pPr>
        <w:spacing w:line="276" w:lineRule="auto"/>
        <w:ind w:right="850" w:firstLine="709"/>
        <w:jc w:val="both"/>
        <w:rPr>
          <w:kern w:val="24"/>
        </w:rPr>
      </w:pPr>
      <w:r w:rsidRPr="002E77AB">
        <w:rPr>
          <w:kern w:val="24"/>
          <w:u w:val="single"/>
        </w:rPr>
        <w:t xml:space="preserve">- </w:t>
      </w:r>
      <w:r w:rsidRPr="002E77AB">
        <w:rPr>
          <w:bCs/>
          <w:kern w:val="24"/>
          <w:u w:val="single"/>
        </w:rPr>
        <w:t>технические средства обучения:</w:t>
      </w:r>
      <w:r w:rsidRPr="00D92DFA">
        <w:rPr>
          <w:bCs/>
          <w:kern w:val="24"/>
        </w:rPr>
        <w:t xml:space="preserve"> </w:t>
      </w:r>
      <w:r w:rsidRPr="002E77AB">
        <w:rPr>
          <w:kern w:val="24"/>
        </w:rPr>
        <w:t>доска с набором приспособлений для крепления</w:t>
      </w:r>
      <w:r>
        <w:rPr>
          <w:kern w:val="24"/>
        </w:rPr>
        <w:t xml:space="preserve"> карт и таблиц,</w:t>
      </w:r>
      <w:r w:rsidRPr="002E77AB">
        <w:rPr>
          <w:kern w:val="24"/>
        </w:rPr>
        <w:t xml:space="preserve"> компьютер, телевизор, колонки</w:t>
      </w:r>
      <w:r>
        <w:rPr>
          <w:kern w:val="24"/>
        </w:rPr>
        <w:t>, образовательный кейс с раздаточным материалом, цифровой многофункциональный образовательный интерактивный логопедический стол</w:t>
      </w:r>
      <w:r w:rsidRPr="002E77AB">
        <w:rPr>
          <w:kern w:val="24"/>
        </w:rPr>
        <w:t>;</w:t>
      </w:r>
    </w:p>
    <w:p w:rsidR="00B62211" w:rsidRPr="002E77AB" w:rsidRDefault="00B62211" w:rsidP="00B62211">
      <w:pPr>
        <w:spacing w:line="276" w:lineRule="auto"/>
        <w:ind w:right="850" w:firstLine="709"/>
        <w:jc w:val="both"/>
        <w:rPr>
          <w:kern w:val="24"/>
        </w:rPr>
      </w:pPr>
      <w:r w:rsidRPr="002E77AB">
        <w:rPr>
          <w:u w:val="single"/>
        </w:rPr>
        <w:t xml:space="preserve">- </w:t>
      </w:r>
      <w:r w:rsidRPr="002E77AB">
        <w:rPr>
          <w:bCs/>
          <w:kern w:val="24"/>
          <w:u w:val="single"/>
        </w:rPr>
        <w:t>оборудование класса:</w:t>
      </w:r>
      <w:r>
        <w:rPr>
          <w:bCs/>
          <w:kern w:val="24"/>
        </w:rPr>
        <w:t xml:space="preserve"> </w:t>
      </w:r>
      <w:r w:rsidRPr="002E77AB">
        <w:rPr>
          <w:kern w:val="24"/>
        </w:rPr>
        <w:t>ученические столы с комплектом стульев, стол учительский с тумбой, шкафы для хранения учебников, дидактических материалов, пособий и пр., настенные доски для вывешив</w:t>
      </w:r>
      <w:r>
        <w:rPr>
          <w:kern w:val="24"/>
        </w:rPr>
        <w:t>ания иллюстративного материала</w:t>
      </w:r>
      <w:r w:rsidRPr="002E77AB">
        <w:rPr>
          <w:kern w:val="24"/>
        </w:rPr>
        <w:t>, держатели для схем и таблиц и т.п</w:t>
      </w:r>
      <w:r>
        <w:rPr>
          <w:kern w:val="24"/>
        </w:rPr>
        <w:t>., вспомогательные дидактические пособия (игрушки, кубики, мозаики и др.)</w:t>
      </w:r>
    </w:p>
    <w:sectPr w:rsidR="00B62211" w:rsidRPr="002E77AB" w:rsidSect="00F8056E">
      <w:pgSz w:w="16838" w:h="11906" w:orient="landscape"/>
      <w:pgMar w:top="851" w:right="85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jaVu Sans"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D64"/>
    <w:multiLevelType w:val="hybridMultilevel"/>
    <w:tmpl w:val="5FF000A0"/>
    <w:lvl w:ilvl="0" w:tplc="DA1E52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E469D1"/>
    <w:multiLevelType w:val="hybridMultilevel"/>
    <w:tmpl w:val="5FF000A0"/>
    <w:lvl w:ilvl="0" w:tplc="DA1E52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844688"/>
    <w:multiLevelType w:val="hybridMultilevel"/>
    <w:tmpl w:val="00EE060E"/>
    <w:lvl w:ilvl="0" w:tplc="9B160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DB"/>
    <w:rsid w:val="0004475F"/>
    <w:rsid w:val="0013087F"/>
    <w:rsid w:val="0017120E"/>
    <w:rsid w:val="00241F54"/>
    <w:rsid w:val="00276350"/>
    <w:rsid w:val="00294958"/>
    <w:rsid w:val="00296E72"/>
    <w:rsid w:val="002D7011"/>
    <w:rsid w:val="00352544"/>
    <w:rsid w:val="00384BB7"/>
    <w:rsid w:val="00467F69"/>
    <w:rsid w:val="004B0207"/>
    <w:rsid w:val="004F1B32"/>
    <w:rsid w:val="00536A8C"/>
    <w:rsid w:val="005713C4"/>
    <w:rsid w:val="005D3B82"/>
    <w:rsid w:val="0061496E"/>
    <w:rsid w:val="00652971"/>
    <w:rsid w:val="006C55F1"/>
    <w:rsid w:val="006F789B"/>
    <w:rsid w:val="00797F7D"/>
    <w:rsid w:val="007C3579"/>
    <w:rsid w:val="007F40F4"/>
    <w:rsid w:val="007F6973"/>
    <w:rsid w:val="00865371"/>
    <w:rsid w:val="009A17E9"/>
    <w:rsid w:val="00A724BF"/>
    <w:rsid w:val="00A86274"/>
    <w:rsid w:val="00A967AC"/>
    <w:rsid w:val="00B55DBB"/>
    <w:rsid w:val="00B62211"/>
    <w:rsid w:val="00B67B01"/>
    <w:rsid w:val="00BA1811"/>
    <w:rsid w:val="00CB1512"/>
    <w:rsid w:val="00CD3BAD"/>
    <w:rsid w:val="00D23A3B"/>
    <w:rsid w:val="00D32B18"/>
    <w:rsid w:val="00D819DF"/>
    <w:rsid w:val="00D966EA"/>
    <w:rsid w:val="00DD2372"/>
    <w:rsid w:val="00DE0587"/>
    <w:rsid w:val="00E30486"/>
    <w:rsid w:val="00E62ADB"/>
    <w:rsid w:val="00E9145D"/>
    <w:rsid w:val="00E9348B"/>
    <w:rsid w:val="00EC3E70"/>
    <w:rsid w:val="00F26274"/>
    <w:rsid w:val="00F76624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C90C-9582-4F6E-8537-629BA0B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9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F805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56E"/>
  </w:style>
  <w:style w:type="paragraph" w:styleId="a4">
    <w:name w:val="header"/>
    <w:basedOn w:val="a"/>
    <w:link w:val="a5"/>
    <w:uiPriority w:val="99"/>
    <w:unhideWhenUsed/>
    <w:rsid w:val="00241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1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Сухова</dc:creator>
  <cp:lastModifiedBy>User</cp:lastModifiedBy>
  <cp:revision>13</cp:revision>
  <dcterms:created xsi:type="dcterms:W3CDTF">2022-11-19T17:25:00Z</dcterms:created>
  <dcterms:modified xsi:type="dcterms:W3CDTF">2023-11-09T04:52:00Z</dcterms:modified>
</cp:coreProperties>
</file>