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466E" w14:textId="6D1FC491" w:rsidR="001A605F" w:rsidRDefault="00E97B3A">
      <w:pPr>
        <w:rPr>
          <w:rFonts w:ascii="Times New Roman" w:hAnsi="Times New Roman" w:cs="Times New Roman"/>
          <w:b/>
          <w:sz w:val="28"/>
          <w:szCs w:val="28"/>
        </w:rPr>
      </w:pPr>
      <w:r w:rsidRPr="00E97B3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3FBEE3" wp14:editId="507F8868">
            <wp:simplePos x="0" y="0"/>
            <wp:positionH relativeFrom="column">
              <wp:posOffset>697865</wp:posOffset>
            </wp:positionH>
            <wp:positionV relativeFrom="paragraph">
              <wp:posOffset>-2279015</wp:posOffset>
            </wp:positionV>
            <wp:extent cx="7359220" cy="10115550"/>
            <wp:effectExtent l="1371600" t="0" r="1365885" b="0"/>
            <wp:wrapNone/>
            <wp:docPr id="2" name="Рисунок 2" descr="E:\АООП + Программы\Титулы\2023-11-08_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5922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EDF38" w14:textId="77777777" w:rsidR="001A605F" w:rsidRDefault="001A605F" w:rsidP="005C1E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3C0CF1" w14:textId="77777777" w:rsidR="001A605F" w:rsidRDefault="001A60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77A92BA" w14:textId="34B2F615" w:rsidR="0093093D" w:rsidRPr="005C1EA8" w:rsidRDefault="0093093D" w:rsidP="005C1E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912D5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D93C94">
        <w:rPr>
          <w:rFonts w:ascii="Times New Roman" w:hAnsi="Times New Roman" w:cs="Times New Roman"/>
          <w:b/>
          <w:sz w:val="28"/>
          <w:szCs w:val="28"/>
        </w:rPr>
        <w:t>.</w:t>
      </w:r>
    </w:p>
    <w:p w14:paraId="145BD6D2" w14:textId="77777777" w:rsidR="0093093D" w:rsidRDefault="000464B8" w:rsidP="00930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93093D" w:rsidRPr="00912D50">
        <w:rPr>
          <w:rFonts w:ascii="Times New Roman" w:eastAsia="Times New Roman" w:hAnsi="Times New Roman" w:cs="Times New Roman"/>
          <w:sz w:val="28"/>
          <w:szCs w:val="28"/>
        </w:rPr>
        <w:t>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14:paraId="224CE353" w14:textId="77777777" w:rsidR="00A004EA" w:rsidRDefault="00A004EA" w:rsidP="00A004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Рабочая программа предмета </w:t>
      </w:r>
      <w:r w:rsidRPr="00186DE5">
        <w:rPr>
          <w:rFonts w:ascii="Times New Roman" w:eastAsia="Times New Roman" w:hAnsi="Times New Roman" w:cs="Times New Roman"/>
          <w:bCs/>
          <w:sz w:val="32"/>
          <w:szCs w:val="28"/>
          <w:shd w:val="clear" w:color="auto" w:fill="FFFFFF"/>
        </w:rPr>
        <w:t>«</w:t>
      </w:r>
      <w:r w:rsidRPr="005C1EA8">
        <w:rPr>
          <w:rFonts w:ascii="Times New Roman" w:eastAsia="Calibri" w:hAnsi="Times New Roman" w:cs="Times New Roman"/>
          <w:sz w:val="28"/>
          <w:szCs w:val="24"/>
          <w:lang w:eastAsia="ru-RU"/>
        </w:rPr>
        <w:t>Окружающий природный мир</w:t>
      </w:r>
      <w:r w:rsidRPr="00186DE5">
        <w:rPr>
          <w:rFonts w:ascii="Times New Roman" w:eastAsia="Times New Roman" w:hAnsi="Times New Roman" w:cs="Times New Roman"/>
          <w:bCs/>
          <w:sz w:val="32"/>
          <w:szCs w:val="28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для (НАЧАЛЬНОГО) общего образования разработана на основе нормативных документов:</w:t>
      </w:r>
    </w:p>
    <w:p w14:paraId="7AB9A0FE" w14:textId="77777777" w:rsidR="00E64AB9" w:rsidRPr="006A2732" w:rsidRDefault="00E64AB9" w:rsidP="00E64AB9">
      <w:pPr>
        <w:numPr>
          <w:ilvl w:val="0"/>
          <w:numId w:val="8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A273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 29.12.2012 № 273-ФЗ «Об образовании в Российской Федерации»;</w:t>
      </w:r>
    </w:p>
    <w:p w14:paraId="3E62392B" w14:textId="2BBC97CE" w:rsidR="00E64AB9" w:rsidRPr="006A2732" w:rsidRDefault="00E64AB9" w:rsidP="00E97B3A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6A2732">
        <w:rPr>
          <w:rFonts w:ascii="Times New Roman" w:hAnsi="Times New Roman"/>
          <w:sz w:val="28"/>
          <w:szCs w:val="28"/>
        </w:rPr>
        <w:t xml:space="preserve"> </w:t>
      </w:r>
      <w:r w:rsidR="00E97B3A" w:rsidRPr="00E97B3A">
        <w:rPr>
          <w:rFonts w:ascii="Times New Roman" w:hAnsi="Times New Roman"/>
          <w:sz w:val="28"/>
          <w:szCs w:val="28"/>
        </w:rPr>
        <w:t>Приказ Министерства просвещения РФ от 24 ноября 2022 г. № 1023 “Об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</w:t>
      </w:r>
      <w:bookmarkStart w:id="0" w:name="_GoBack"/>
      <w:bookmarkEnd w:id="0"/>
      <w:r w:rsidRPr="006A2732">
        <w:rPr>
          <w:rFonts w:ascii="Times New Roman" w:hAnsi="Times New Roman"/>
          <w:sz w:val="28"/>
          <w:szCs w:val="28"/>
        </w:rPr>
        <w:t>.</w:t>
      </w:r>
    </w:p>
    <w:p w14:paraId="5937FB10" w14:textId="69382B99" w:rsidR="00E64AB9" w:rsidRPr="006A2732" w:rsidRDefault="00E64AB9" w:rsidP="00F42220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6A2732">
        <w:rPr>
          <w:rFonts w:ascii="Times New Roman" w:hAnsi="Times New Roman"/>
          <w:sz w:val="28"/>
          <w:szCs w:val="28"/>
        </w:rPr>
        <w:t xml:space="preserve">  </w:t>
      </w:r>
      <w:r w:rsidR="00F42220" w:rsidRPr="00F42220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 w:rsidRPr="006A2732">
        <w:rPr>
          <w:rFonts w:ascii="Times New Roman" w:hAnsi="Times New Roman"/>
          <w:sz w:val="28"/>
          <w:szCs w:val="28"/>
        </w:rPr>
        <w:t xml:space="preserve">. </w:t>
      </w:r>
    </w:p>
    <w:p w14:paraId="53A789DA" w14:textId="77777777" w:rsidR="00E64AB9" w:rsidRPr="006A2732" w:rsidRDefault="00E64AB9" w:rsidP="00E64AB9">
      <w:pPr>
        <w:numPr>
          <w:ilvl w:val="0"/>
          <w:numId w:val="8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A2732">
        <w:rPr>
          <w:rFonts w:ascii="Times New Roman" w:hAnsi="Times New Roman" w:cs="Times New Roman"/>
          <w:color w:val="000000"/>
          <w:sz w:val="28"/>
          <w:szCs w:val="28"/>
        </w:rPr>
        <w:t>Уставом МАОУ СОШ № 14;</w:t>
      </w:r>
    </w:p>
    <w:p w14:paraId="5D603F65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D50">
        <w:rPr>
          <w:rFonts w:ascii="Times New Roman" w:hAnsi="Times New Roman" w:cs="Times New Roman"/>
          <w:b/>
          <w:sz w:val="28"/>
          <w:szCs w:val="28"/>
        </w:rPr>
        <w:t>Цели образовательно-коррекционной работы с учётом специфики учебного предмета</w:t>
      </w:r>
    </w:p>
    <w:p w14:paraId="506CDF4E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sz w:val="28"/>
          <w:szCs w:val="28"/>
        </w:rPr>
        <w:t>Изучение курса «Окружающий природный мир» в начальной школе направлено на достижение следующих целей:</w:t>
      </w:r>
    </w:p>
    <w:p w14:paraId="7BBF9676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sz w:val="28"/>
          <w:szCs w:val="28"/>
        </w:rPr>
        <w:t>- формирование целостности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7FFC38FB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sz w:val="28"/>
          <w:szCs w:val="28"/>
        </w:rPr>
        <w:t>- формирование бережного отношения к богатствам природы и общества, навыков экологического и нравственно обоснованного поведения в природе и социальной среде;</w:t>
      </w:r>
    </w:p>
    <w:p w14:paraId="0A22E8CD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sz w:val="28"/>
          <w:szCs w:val="28"/>
        </w:rPr>
        <w:t>- духовно-нравственное развитие и воспитание личности.</w:t>
      </w:r>
    </w:p>
    <w:p w14:paraId="7849BE6F" w14:textId="77777777" w:rsidR="0093093D" w:rsidRPr="00912D50" w:rsidRDefault="0093093D" w:rsidP="009309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14:paraId="401BB0D8" w14:textId="77777777" w:rsidR="0093093D" w:rsidRPr="00912D50" w:rsidRDefault="0093093D" w:rsidP="009309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 w:cs="Times New Roman"/>
          <w:sz w:val="28"/>
          <w:szCs w:val="28"/>
        </w:rPr>
        <w:t xml:space="preserve">- </w:t>
      </w:r>
      <w:r w:rsidRPr="00912D50">
        <w:rPr>
          <w:rFonts w:ascii="Times New Roman" w:hAnsi="Times New Roman"/>
          <w:sz w:val="28"/>
          <w:szCs w:val="28"/>
        </w:rPr>
        <w:t>формирование представлений об объектах и явлениях неживой природы;</w:t>
      </w:r>
    </w:p>
    <w:p w14:paraId="015C2683" w14:textId="77777777" w:rsidR="0093093D" w:rsidRPr="00912D50" w:rsidRDefault="0093093D" w:rsidP="009309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-формирование временных представлений;</w:t>
      </w:r>
    </w:p>
    <w:p w14:paraId="473E337A" w14:textId="77777777" w:rsidR="0093093D" w:rsidRDefault="0093093D" w:rsidP="009309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-формирование представлений</w:t>
      </w:r>
      <w:r w:rsidR="00641A5A">
        <w:rPr>
          <w:rFonts w:ascii="Times New Roman" w:hAnsi="Times New Roman"/>
          <w:sz w:val="28"/>
          <w:szCs w:val="28"/>
        </w:rPr>
        <w:t xml:space="preserve"> о растительном и животном мире;</w:t>
      </w:r>
    </w:p>
    <w:p w14:paraId="38499887" w14:textId="77777777" w:rsidR="00641A5A" w:rsidRDefault="00641A5A" w:rsidP="00641A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-формировать основы функциональной грамотности на уроке;</w:t>
      </w:r>
    </w:p>
    <w:p w14:paraId="7A6D43BD" w14:textId="77777777" w:rsidR="00641A5A" w:rsidRDefault="00641A5A" w:rsidP="00641A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развивать навыки применения знаний функциональной грамотности на практике, в повседневной жизнедеятельности;</w:t>
      </w:r>
    </w:p>
    <w:p w14:paraId="4CCC9B8D" w14:textId="77777777" w:rsidR="00641A5A" w:rsidRDefault="00641A5A" w:rsidP="00641A5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сформировывать основы функ</w:t>
      </w:r>
      <w:r w:rsidR="00D748AD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циональной грамотности на 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 учетом познавательных возможностей учащихся;</w:t>
      </w:r>
    </w:p>
    <w:p w14:paraId="60784DA8" w14:textId="77777777" w:rsidR="007F6D7B" w:rsidRDefault="00641A5A" w:rsidP="007F6D7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развивать навыки применения знаний функциональной грамотности на практике, в повседневной жизнедеятельности.</w:t>
      </w:r>
    </w:p>
    <w:p w14:paraId="02481348" w14:textId="77777777" w:rsidR="00E64AB9" w:rsidRDefault="00E64AB9" w:rsidP="00E64AB9">
      <w:pPr>
        <w:pStyle w:val="a5"/>
        <w:tabs>
          <w:tab w:val="left" w:pos="780"/>
        </w:tabs>
        <w:spacing w:after="0"/>
        <w:ind w:firstLine="709"/>
        <w:rPr>
          <w:b/>
          <w:sz w:val="28"/>
          <w:szCs w:val="28"/>
        </w:rPr>
      </w:pPr>
      <w:r w:rsidRPr="009B19A4">
        <w:rPr>
          <w:b/>
          <w:sz w:val="28"/>
          <w:szCs w:val="28"/>
        </w:rPr>
        <w:t>Основные виды коррекционной работы:</w:t>
      </w:r>
    </w:p>
    <w:p w14:paraId="22185E31" w14:textId="77777777" w:rsidR="00E64AB9" w:rsidRPr="00846701" w:rsidRDefault="00E64AB9" w:rsidP="00E64AB9">
      <w:pPr>
        <w:pStyle w:val="a5"/>
        <w:tabs>
          <w:tab w:val="left" w:pos="780"/>
        </w:tabs>
        <w:spacing w:after="0"/>
        <w:ind w:firstLine="709"/>
        <w:rPr>
          <w:sz w:val="28"/>
          <w:szCs w:val="28"/>
        </w:rPr>
      </w:pPr>
      <w:r w:rsidRPr="009B19A4">
        <w:rPr>
          <w:b/>
          <w:sz w:val="28"/>
          <w:szCs w:val="28"/>
        </w:rPr>
        <w:t xml:space="preserve"> </w:t>
      </w:r>
      <w:r w:rsidRPr="00846701">
        <w:rPr>
          <w:b/>
          <w:sz w:val="28"/>
          <w:szCs w:val="28"/>
        </w:rPr>
        <w:t xml:space="preserve">- </w:t>
      </w:r>
      <w:r w:rsidRPr="00846701">
        <w:rPr>
          <w:sz w:val="28"/>
          <w:szCs w:val="28"/>
        </w:rPr>
        <w:t>коррекция нарушений психофизического развития детей.</w:t>
      </w:r>
    </w:p>
    <w:p w14:paraId="1BE237A6" w14:textId="77777777" w:rsidR="00E64AB9" w:rsidRPr="00846701" w:rsidRDefault="00E64AB9" w:rsidP="00E64A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 xml:space="preserve">- коррекция </w:t>
      </w:r>
      <w:r w:rsidRPr="00846701">
        <w:rPr>
          <w:rFonts w:ascii="Times New Roman" w:hAnsi="Times New Roman" w:cs="Times New Roman"/>
          <w:sz w:val="28"/>
          <w:szCs w:val="28"/>
        </w:rPr>
        <w:t>внимания, памяти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7DAE79" w14:textId="77777777" w:rsidR="00E64AB9" w:rsidRPr="00846701" w:rsidRDefault="00E64AB9" w:rsidP="00E64A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коррекция слухового и зрительного восприятия;</w:t>
      </w:r>
    </w:p>
    <w:p w14:paraId="009B49A1" w14:textId="77777777" w:rsidR="00E64AB9" w:rsidRPr="00846701" w:rsidRDefault="00E64AB9" w:rsidP="00E64A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коррекция устной связной речи;</w:t>
      </w:r>
    </w:p>
    <w:p w14:paraId="606447A7" w14:textId="77777777" w:rsidR="00E64AB9" w:rsidRDefault="00E64AB9" w:rsidP="00E64A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- ко</w:t>
      </w:r>
      <w:r w:rsidRPr="00846701">
        <w:rPr>
          <w:rFonts w:ascii="Times New Roman" w:hAnsi="Times New Roman" w:cs="Times New Roman"/>
          <w:sz w:val="28"/>
          <w:szCs w:val="28"/>
        </w:rPr>
        <w:t>ррекция познавательной деятельности</w:t>
      </w:r>
      <w:r w:rsidRPr="008467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1DCB48" w14:textId="77777777" w:rsidR="00E64AB9" w:rsidRPr="009B19A4" w:rsidRDefault="00E64AB9" w:rsidP="00E64A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Pr="001F0FF2">
        <w:rPr>
          <w:rFonts w:ascii="Times New Roman" w:hAnsi="Times New Roman" w:cs="Times New Roman"/>
          <w:sz w:val="28"/>
          <w:szCs w:val="28"/>
        </w:rPr>
        <w:t>расширять представления функциональной грамотности, применение знаний на практике.</w:t>
      </w:r>
    </w:p>
    <w:p w14:paraId="4C0C4087" w14:textId="77777777" w:rsidR="00E64AB9" w:rsidRPr="00846701" w:rsidRDefault="00E64AB9" w:rsidP="00E64A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Технологии</w:t>
      </w:r>
      <w:r w:rsidRPr="009B19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обучения:</w:t>
      </w:r>
    </w:p>
    <w:p w14:paraId="0D145DCE" w14:textId="77777777" w:rsidR="00E64AB9" w:rsidRPr="00846701" w:rsidRDefault="00E64AB9" w:rsidP="00E64AB9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1. дифференцированное обучение;</w:t>
      </w:r>
    </w:p>
    <w:p w14:paraId="615F5B63" w14:textId="77777777" w:rsidR="00E64AB9" w:rsidRPr="00846701" w:rsidRDefault="00E64AB9" w:rsidP="00E64AB9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2. традиционное обучение;</w:t>
      </w:r>
    </w:p>
    <w:p w14:paraId="2241BD9B" w14:textId="77777777" w:rsidR="00E64AB9" w:rsidRPr="00846701" w:rsidRDefault="00E64AB9" w:rsidP="00E64AB9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3. информационно-коммуникативные технологии;</w:t>
      </w:r>
    </w:p>
    <w:p w14:paraId="4F13B894" w14:textId="77777777" w:rsidR="00E64AB9" w:rsidRPr="009B19A4" w:rsidRDefault="00E64AB9" w:rsidP="00E64AB9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46701">
        <w:rPr>
          <w:rFonts w:ascii="Times New Roman" w:eastAsia="Times New Roman" w:hAnsi="Times New Roman" w:cs="Times New Roman"/>
          <w:sz w:val="28"/>
          <w:szCs w:val="28"/>
        </w:rPr>
        <w:t>4. здоровьесберегающие технологии.</w:t>
      </w:r>
    </w:p>
    <w:p w14:paraId="429CD45E" w14:textId="77777777" w:rsidR="007307AE" w:rsidRPr="007307AE" w:rsidRDefault="007307AE" w:rsidP="007307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07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Виды и формы контроля</w:t>
      </w:r>
      <w:r w:rsidRPr="007307AE">
        <w:rPr>
          <w:rFonts w:ascii="Times New Roman" w:eastAsia="Times New Roman" w:hAnsi="Times New Roman" w:cs="Times New Roman"/>
          <w:sz w:val="28"/>
          <w:szCs w:val="28"/>
          <w:lang w:eastAsia="ar-SA"/>
        </w:rPr>
        <w:t>: безоценочная, входной и промежуточный контроль не предусмотрены. Показателем усвоения обучающимис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программы учебного материала 3</w:t>
      </w:r>
      <w:r w:rsidRPr="007307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является овладение знаниями по целостной картине мира, осознание единства рационально-научного познания и эмоционально-ценностного осмысления личного опыта общения с людьми и природой.</w:t>
      </w:r>
    </w:p>
    <w:p w14:paraId="158BE262" w14:textId="77777777" w:rsidR="0093093D" w:rsidRPr="00912D50" w:rsidRDefault="0093093D" w:rsidP="00930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2D50">
        <w:rPr>
          <w:rFonts w:ascii="Times New Roman" w:hAnsi="Times New Roman" w:cs="Times New Roman"/>
          <w:b/>
          <w:sz w:val="28"/>
          <w:szCs w:val="28"/>
        </w:rPr>
        <w:t>. Общая характеристика учебного предмета</w:t>
      </w:r>
      <w:r w:rsidR="00D93C94">
        <w:rPr>
          <w:rFonts w:ascii="Times New Roman" w:hAnsi="Times New Roman" w:cs="Times New Roman"/>
          <w:b/>
          <w:sz w:val="28"/>
          <w:szCs w:val="28"/>
        </w:rPr>
        <w:t>.</w:t>
      </w:r>
    </w:p>
    <w:p w14:paraId="327880FA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14:paraId="53F8B336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Программа представлена следующими разделами: «Растительный мир», «Животный мир», «Временные представления», «Объекты неживой природы».</w:t>
      </w:r>
    </w:p>
    <w:p w14:paraId="070007E5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lastRenderedPageBreak/>
        <w:t>В процессе формирования представлений о неживой природе ребенок получает знания о явлениях природы (снег, дождь, туман и др.), о цикличности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Внимание ребенка обращается на связь живой и неживой природы: растения и животные приспосабливаются к изменяющимся условиям среды, ветер переносит семена растений и др. Наблюдая за трудом взрослых по уходу за домашними животными и растениями, ребенок учится выполнять доступные действия</w:t>
      </w:r>
      <w:r w:rsidRPr="00912D50">
        <w:rPr>
          <w:rFonts w:ascii="Times New Roman" w:hAnsi="Times New Roman"/>
          <w:iCs/>
          <w:sz w:val="28"/>
          <w:szCs w:val="28"/>
        </w:rPr>
        <w:t>: посадка, полив, уход за расте</w:t>
      </w:r>
      <w:r w:rsidRPr="00912D50">
        <w:rPr>
          <w:rFonts w:ascii="Times New Roman" w:hAnsi="Times New Roman"/>
          <w:iCs/>
          <w:sz w:val="28"/>
          <w:szCs w:val="28"/>
        </w:rPr>
        <w:softHyphen/>
        <w:t xml:space="preserve">ниями, кормление аквариумных рыбок, животных и др. </w:t>
      </w:r>
      <w:r w:rsidRPr="00912D50">
        <w:rPr>
          <w:rFonts w:ascii="Times New Roman" w:hAnsi="Times New Roman"/>
          <w:sz w:val="28"/>
          <w:szCs w:val="28"/>
        </w:rPr>
        <w:t>Особое внимание уделяется воспитанию любви к природе, бережному и гуманному отношению к ней.</w:t>
      </w:r>
    </w:p>
    <w:p w14:paraId="273B9789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Формирование представлений должно происходить по принципу «от частного к общему». Сначала ребенок знакомится с конкретным объектом, например, гриб: его строением, местом, где растет, учится узнавать этот объект среди нескольких предложенных объектов (кружка, гриб, мяч). Затем ребенок знакомится с разными грибами (белый, подосиновик, мухомор), учится их различать, объединять в группы (съедобные / несъедобные грибы). Ребенок получает представление о значении грибов в природе и жизни человека, о способах их переработки (варка, жарка, засол, консервирование). Формирование представления о грибах предполагает постановку следующих задач в СИПР: узнавание гриба, различение частей гриба, различение грибов (подосиновик, сыроежка и др.), различение съедобных и несъедобных грибов, знание значения грибов, способов переработки грибов.</w:t>
      </w:r>
    </w:p>
    <w:p w14:paraId="34313737" w14:textId="77777777" w:rsidR="0093093D" w:rsidRDefault="0093093D" w:rsidP="0093093D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148">
        <w:rPr>
          <w:rFonts w:ascii="Times New Roman" w:hAnsi="Times New Roman" w:cs="Times New Roman"/>
          <w:b/>
          <w:bCs/>
          <w:sz w:val="28"/>
          <w:szCs w:val="28"/>
        </w:rPr>
        <w:t>3.Описание места учебного предмета в учебном плане.</w:t>
      </w:r>
    </w:p>
    <w:p w14:paraId="5F2007A7" w14:textId="77777777" w:rsidR="00E64AB9" w:rsidRPr="00B55FFD" w:rsidRDefault="00E64AB9" w:rsidP="00E64AB9">
      <w:pPr>
        <w:pStyle w:val="3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B55FFD">
        <w:rPr>
          <w:rFonts w:ascii="Times New Roman" w:eastAsia="SymbolMT" w:hAnsi="Times New Roman" w:cs="Times New Roman"/>
          <w:spacing w:val="0"/>
          <w:sz w:val="28"/>
          <w:szCs w:val="28"/>
        </w:rPr>
        <w:t>Согласно учебному плану на изучение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 предмета </w:t>
      </w:r>
      <w:r>
        <w:rPr>
          <w:rFonts w:ascii="Times New Roman" w:hAnsi="Times New Roman" w:cs="Times New Roman"/>
          <w:spacing w:val="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Окружающий природный мир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pacing w:val="0"/>
          <w:sz w:val="28"/>
          <w:szCs w:val="28"/>
        </w:rPr>
        <w:t>3</w:t>
      </w:r>
      <w:r w:rsidRPr="00B55FFD">
        <w:rPr>
          <w:rFonts w:ascii="Times New Roman" w:hAnsi="Times New Roman" w:cs="Times New Roman"/>
          <w:spacing w:val="0"/>
          <w:sz w:val="28"/>
          <w:szCs w:val="28"/>
        </w:rPr>
        <w:t xml:space="preserve"> классе о</w:t>
      </w:r>
      <w:r>
        <w:rPr>
          <w:rFonts w:ascii="Times New Roman" w:hAnsi="Times New Roman" w:cs="Times New Roman"/>
          <w:spacing w:val="0"/>
          <w:sz w:val="28"/>
          <w:szCs w:val="28"/>
        </w:rPr>
        <w:t>тводится - 68 часов из расчета 2 ч в неделю, 34 учебные недели.</w:t>
      </w:r>
    </w:p>
    <w:p w14:paraId="6AD2873A" w14:textId="77777777" w:rsidR="00E64AB9" w:rsidRPr="00B55FFD" w:rsidRDefault="00E64AB9" w:rsidP="00E64AB9">
      <w:pPr>
        <w:spacing w:after="0" w:line="240" w:lineRule="auto"/>
        <w:ind w:firstLine="709"/>
        <w:jc w:val="both"/>
        <w:rPr>
          <w:rFonts w:ascii="Times New Roman" w:eastAsia="SymbolMT" w:hAnsi="Times New Roman" w:cs="Times New Roman"/>
          <w:sz w:val="28"/>
          <w:szCs w:val="28"/>
        </w:rPr>
      </w:pPr>
      <w:r w:rsidRPr="00B55FFD">
        <w:rPr>
          <w:rFonts w:ascii="Times New Roman" w:eastAsia="SymbolMT" w:hAnsi="Times New Roman" w:cs="Times New Roman"/>
          <w:sz w:val="28"/>
          <w:szCs w:val="28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3631"/>
        <w:gridCol w:w="3853"/>
        <w:gridCol w:w="3889"/>
      </w:tblGrid>
      <w:tr w:rsidR="00E64AB9" w:rsidRPr="00B55FFD" w14:paraId="0145A7BE" w14:textId="77777777" w:rsidTr="00A5046C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BC0D" w14:textId="77777777" w:rsidR="00E64AB9" w:rsidRPr="00E64AB9" w:rsidRDefault="00E64AB9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E64AB9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</w:t>
            </w:r>
            <w:r w:rsidRPr="00E64AB9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FB7E" w14:textId="77777777" w:rsidR="00E64AB9" w:rsidRPr="00E64AB9" w:rsidRDefault="00E64AB9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E64AB9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II</w:t>
            </w:r>
            <w:r w:rsidRPr="00E64AB9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D02A" w14:textId="77777777" w:rsidR="00E64AB9" w:rsidRPr="00E64AB9" w:rsidRDefault="00E64AB9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E64AB9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III</w:t>
            </w:r>
            <w:r w:rsidRPr="00E64AB9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A85B" w14:textId="77777777" w:rsidR="00E64AB9" w:rsidRPr="00E64AB9" w:rsidRDefault="00E64AB9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b/>
                <w:sz w:val="24"/>
                <w:szCs w:val="20"/>
              </w:rPr>
            </w:pPr>
            <w:r w:rsidRPr="00E64AB9">
              <w:rPr>
                <w:rFonts w:ascii="Times New Roman" w:eastAsia="SymbolMT" w:hAnsi="Times New Roman" w:cs="Times New Roman"/>
                <w:b/>
                <w:sz w:val="24"/>
                <w:szCs w:val="20"/>
                <w:lang w:val="en-US"/>
              </w:rPr>
              <w:t>IV</w:t>
            </w:r>
            <w:r w:rsidRPr="00E64AB9">
              <w:rPr>
                <w:rFonts w:ascii="Times New Roman" w:eastAsia="SymbolMT" w:hAnsi="Times New Roman" w:cs="Times New Roman"/>
                <w:b/>
                <w:sz w:val="24"/>
                <w:szCs w:val="20"/>
              </w:rPr>
              <w:t xml:space="preserve"> четверть</w:t>
            </w:r>
          </w:p>
        </w:tc>
      </w:tr>
      <w:tr w:rsidR="00E64AB9" w:rsidRPr="00B55FFD" w14:paraId="3C79B6C7" w14:textId="77777777" w:rsidTr="00A5046C"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E116" w14:textId="77777777" w:rsidR="00E64AB9" w:rsidRPr="00E64AB9" w:rsidRDefault="00E64AB9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E64AB9">
              <w:rPr>
                <w:rFonts w:ascii="Times New Roman" w:eastAsia="SymbolMT" w:hAnsi="Times New Roman" w:cs="Times New Roman"/>
                <w:sz w:val="24"/>
                <w:szCs w:val="20"/>
              </w:rPr>
              <w:t>16 ч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0A9F" w14:textId="77777777" w:rsidR="00E64AB9" w:rsidRPr="00E64AB9" w:rsidRDefault="00E64AB9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E64AB9">
              <w:rPr>
                <w:rFonts w:ascii="Times New Roman" w:eastAsia="SymbolMT" w:hAnsi="Times New Roman" w:cs="Times New Roman"/>
                <w:sz w:val="24"/>
                <w:szCs w:val="20"/>
              </w:rPr>
              <w:t>16 ч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3DD7" w14:textId="77777777" w:rsidR="00E64AB9" w:rsidRPr="00E64AB9" w:rsidRDefault="00E64AB9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E64AB9">
              <w:rPr>
                <w:rFonts w:ascii="Times New Roman" w:eastAsia="SymbolMT" w:hAnsi="Times New Roman" w:cs="Times New Roman"/>
                <w:sz w:val="24"/>
                <w:szCs w:val="20"/>
              </w:rPr>
              <w:t>20ч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744" w14:textId="77777777" w:rsidR="00E64AB9" w:rsidRPr="00E64AB9" w:rsidRDefault="00E64AB9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E64AB9">
              <w:rPr>
                <w:rFonts w:ascii="Times New Roman" w:eastAsia="SymbolMT" w:hAnsi="Times New Roman" w:cs="Times New Roman"/>
                <w:sz w:val="24"/>
                <w:szCs w:val="20"/>
              </w:rPr>
              <w:t>16 ч</w:t>
            </w:r>
          </w:p>
        </w:tc>
      </w:tr>
      <w:tr w:rsidR="00E64AB9" w:rsidRPr="00B55FFD" w14:paraId="7A031DF3" w14:textId="77777777" w:rsidTr="00A5046C"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B96D" w14:textId="77777777" w:rsidR="00E64AB9" w:rsidRPr="00E64AB9" w:rsidRDefault="00E64AB9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E64AB9">
              <w:rPr>
                <w:rFonts w:ascii="Times New Roman" w:eastAsia="SymbolMT" w:hAnsi="Times New Roman" w:cs="Times New Roman"/>
                <w:sz w:val="24"/>
                <w:szCs w:val="20"/>
              </w:rPr>
              <w:t>1 полугодие 32 часа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8DC" w14:textId="77777777" w:rsidR="00E64AB9" w:rsidRPr="00E64AB9" w:rsidRDefault="00E64AB9" w:rsidP="00A5046C">
            <w:pPr>
              <w:spacing w:after="0" w:line="240" w:lineRule="auto"/>
              <w:ind w:firstLine="709"/>
              <w:jc w:val="center"/>
              <w:rPr>
                <w:rFonts w:ascii="Times New Roman" w:eastAsia="SymbolMT" w:hAnsi="Times New Roman" w:cs="Times New Roman"/>
                <w:sz w:val="24"/>
                <w:szCs w:val="20"/>
              </w:rPr>
            </w:pPr>
            <w:r w:rsidRPr="00E64AB9">
              <w:rPr>
                <w:rFonts w:ascii="Times New Roman" w:eastAsia="SymbolMT" w:hAnsi="Times New Roman" w:cs="Times New Roman"/>
                <w:sz w:val="24"/>
                <w:szCs w:val="20"/>
              </w:rPr>
              <w:t>2 полугодие 36 часов</w:t>
            </w:r>
          </w:p>
        </w:tc>
      </w:tr>
    </w:tbl>
    <w:p w14:paraId="64A0E132" w14:textId="77777777" w:rsidR="0093093D" w:rsidRPr="006D7E03" w:rsidRDefault="0093093D" w:rsidP="0093093D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12D50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 содержания учебного предмета</w:t>
      </w:r>
      <w:r w:rsidR="00D93C9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AEC26FD" w14:textId="77777777" w:rsidR="0093093D" w:rsidRPr="00912D50" w:rsidRDefault="0093093D" w:rsidP="0093093D">
      <w:pPr>
        <w:pStyle w:val="7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2D50">
        <w:rPr>
          <w:rFonts w:ascii="Times New Roman" w:hAnsi="Times New Roman" w:cs="Times New Roman"/>
          <w:b w:val="0"/>
          <w:sz w:val="28"/>
          <w:szCs w:val="28"/>
        </w:rPr>
        <w:t>Природа – родная земля, заповедная природа, планета Земля, экологическое сознание;</w:t>
      </w:r>
    </w:p>
    <w:p w14:paraId="20A07A00" w14:textId="77777777" w:rsidR="0093093D" w:rsidRPr="00912D50" w:rsidRDefault="0093093D" w:rsidP="0093093D">
      <w:pPr>
        <w:pStyle w:val="a5"/>
        <w:tabs>
          <w:tab w:val="left" w:pos="578"/>
        </w:tabs>
        <w:spacing w:after="0"/>
        <w:ind w:firstLine="709"/>
        <w:jc w:val="both"/>
        <w:rPr>
          <w:i/>
          <w:sz w:val="28"/>
          <w:szCs w:val="28"/>
        </w:rPr>
      </w:pPr>
      <w:r w:rsidRPr="00912D50">
        <w:rPr>
          <w:sz w:val="28"/>
          <w:szCs w:val="28"/>
        </w:rPr>
        <w:t>- труд и творчество - уважение к труду, творчество и созидание, целеустремленность и настойчивость, трудолюбие</w:t>
      </w:r>
    </w:p>
    <w:p w14:paraId="47750D6B" w14:textId="77777777" w:rsidR="0093093D" w:rsidRPr="00912D50" w:rsidRDefault="0093093D" w:rsidP="0093093D">
      <w:pPr>
        <w:pStyle w:val="a5"/>
        <w:tabs>
          <w:tab w:val="left" w:pos="573"/>
        </w:tabs>
        <w:spacing w:after="0"/>
        <w:ind w:firstLine="709"/>
        <w:jc w:val="both"/>
        <w:rPr>
          <w:sz w:val="28"/>
          <w:szCs w:val="28"/>
        </w:rPr>
      </w:pPr>
      <w:r w:rsidRPr="00912D50">
        <w:rPr>
          <w:sz w:val="28"/>
          <w:szCs w:val="28"/>
        </w:rPr>
        <w:t>- патриотизм - любовь к Родине, своему краю,</w:t>
      </w:r>
      <w:r>
        <w:rPr>
          <w:sz w:val="28"/>
          <w:szCs w:val="28"/>
        </w:rPr>
        <w:t xml:space="preserve"> </w:t>
      </w:r>
      <w:r w:rsidRPr="00912D50">
        <w:rPr>
          <w:sz w:val="28"/>
          <w:szCs w:val="28"/>
        </w:rPr>
        <w:t>народу, служение Отечеству;</w:t>
      </w:r>
    </w:p>
    <w:p w14:paraId="70909D48" w14:textId="77777777" w:rsidR="0093093D" w:rsidRPr="00912D50" w:rsidRDefault="0093093D" w:rsidP="0093093D">
      <w:pPr>
        <w:pStyle w:val="a5"/>
        <w:tabs>
          <w:tab w:val="left" w:pos="573"/>
        </w:tabs>
        <w:spacing w:after="0"/>
        <w:ind w:firstLine="709"/>
        <w:jc w:val="both"/>
        <w:rPr>
          <w:sz w:val="28"/>
          <w:szCs w:val="28"/>
        </w:rPr>
      </w:pPr>
      <w:r w:rsidRPr="00912D50">
        <w:rPr>
          <w:sz w:val="28"/>
          <w:szCs w:val="28"/>
        </w:rPr>
        <w:lastRenderedPageBreak/>
        <w:t>- социальная солидарность - свобода личная и национальная; уважение и доверие к людям, институтам государства и гражданского общества;</w:t>
      </w:r>
    </w:p>
    <w:p w14:paraId="76EEC412" w14:textId="77777777" w:rsidR="0093093D" w:rsidRPr="00912D50" w:rsidRDefault="0093093D" w:rsidP="0093093D">
      <w:pPr>
        <w:pStyle w:val="a5"/>
        <w:tabs>
          <w:tab w:val="left" w:pos="582"/>
        </w:tabs>
        <w:spacing w:after="0"/>
        <w:ind w:firstLine="709"/>
        <w:jc w:val="both"/>
        <w:rPr>
          <w:sz w:val="28"/>
          <w:szCs w:val="28"/>
        </w:rPr>
      </w:pPr>
      <w:r w:rsidRPr="00912D50">
        <w:rPr>
          <w:sz w:val="28"/>
          <w:szCs w:val="28"/>
        </w:rPr>
        <w:t>- гражданственность - долг перед Отечеством, правовое государство, гражданское общество, закон и правопорядок;</w:t>
      </w:r>
    </w:p>
    <w:p w14:paraId="40E4DC8D" w14:textId="77777777" w:rsidR="0093093D" w:rsidRPr="00912D50" w:rsidRDefault="0093093D" w:rsidP="0093093D">
      <w:pPr>
        <w:pStyle w:val="a5"/>
        <w:tabs>
          <w:tab w:val="left" w:pos="586"/>
        </w:tabs>
        <w:spacing w:after="0"/>
        <w:ind w:firstLine="709"/>
        <w:jc w:val="both"/>
        <w:rPr>
          <w:sz w:val="28"/>
          <w:szCs w:val="28"/>
        </w:rPr>
      </w:pPr>
      <w:r w:rsidRPr="00912D50">
        <w:rPr>
          <w:sz w:val="28"/>
          <w:szCs w:val="28"/>
        </w:rPr>
        <w:t>- семья - любовь и верность, забота, помощь и поддержка, равноправие, здоровье, достаток, уважение к родителям;</w:t>
      </w:r>
    </w:p>
    <w:p w14:paraId="26EDEA5C" w14:textId="77777777" w:rsidR="0093093D" w:rsidRPr="00912D50" w:rsidRDefault="0093093D" w:rsidP="0093093D">
      <w:pPr>
        <w:pStyle w:val="a5"/>
        <w:tabs>
          <w:tab w:val="left" w:pos="578"/>
        </w:tabs>
        <w:spacing w:after="0"/>
        <w:ind w:firstLine="709"/>
        <w:jc w:val="both"/>
        <w:rPr>
          <w:sz w:val="28"/>
          <w:szCs w:val="28"/>
        </w:rPr>
      </w:pPr>
      <w:r w:rsidRPr="00912D50">
        <w:rPr>
          <w:sz w:val="28"/>
          <w:szCs w:val="28"/>
        </w:rPr>
        <w:t>- личность - саморазвитие и совершенствование, смысл жизни, внутренняя гармония, самопринятие и самоуважение, достоинство, любовь к жизни и человечеству, мудрость, способ</w:t>
      </w:r>
      <w:r w:rsidRPr="00912D50">
        <w:rPr>
          <w:rStyle w:val="Constantia"/>
          <w:sz w:val="28"/>
          <w:szCs w:val="28"/>
        </w:rPr>
        <w:t>ность к личностному и нравственному выбору.</w:t>
      </w:r>
    </w:p>
    <w:p w14:paraId="10449CCC" w14:textId="77777777" w:rsidR="0093093D" w:rsidRPr="00912D50" w:rsidRDefault="0093093D" w:rsidP="0093093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912D50">
        <w:rPr>
          <w:rFonts w:ascii="Times New Roman" w:hAnsi="Times New Roman" w:cs="Times New Roman"/>
          <w:b/>
          <w:sz w:val="28"/>
          <w:szCs w:val="28"/>
        </w:rPr>
        <w:t>Личностные и предметные результаты освоения учебного предмета</w:t>
      </w:r>
      <w:r w:rsidRPr="00912D50">
        <w:rPr>
          <w:rFonts w:ascii="Times New Roman" w:hAnsi="Times New Roman" w:cs="Times New Roman"/>
          <w:sz w:val="28"/>
          <w:szCs w:val="28"/>
        </w:rPr>
        <w:t>.</w:t>
      </w:r>
    </w:p>
    <w:p w14:paraId="333FFBA0" w14:textId="77777777" w:rsidR="0093093D" w:rsidRPr="00912D50" w:rsidRDefault="0093093D" w:rsidP="009309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sz w:val="28"/>
          <w:szCs w:val="28"/>
        </w:rPr>
        <w:t>Результаты освоения учебного предмета делятся на две группы.</w:t>
      </w:r>
    </w:p>
    <w:p w14:paraId="38A507D6" w14:textId="77777777" w:rsidR="0093093D" w:rsidRPr="00912D50" w:rsidRDefault="0093093D" w:rsidP="009309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i/>
          <w:sz w:val="28"/>
          <w:szCs w:val="28"/>
        </w:rPr>
        <w:t>Личностные результаты: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2D50">
        <w:rPr>
          <w:rFonts w:ascii="Times New Roman" w:hAnsi="Times New Roman" w:cs="Times New Roman"/>
          <w:sz w:val="28"/>
          <w:szCs w:val="28"/>
        </w:rPr>
        <w:t>физические характеристики персональной идентификации:</w:t>
      </w:r>
    </w:p>
    <w:p w14:paraId="2E2A66FF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12D50">
        <w:rPr>
          <w:rFonts w:ascii="Times New Roman" w:hAnsi="Times New Roman" w:cs="Times New Roman"/>
          <w:sz w:val="28"/>
          <w:szCs w:val="28"/>
        </w:rPr>
        <w:t>определяет свои внешние данные (цвет глаз, волос, рост и т.д.);</w:t>
      </w:r>
    </w:p>
    <w:p w14:paraId="2BBE1EB4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sz w:val="28"/>
          <w:szCs w:val="28"/>
        </w:rPr>
        <w:t>- определяет состояние своего здоровья;</w:t>
      </w:r>
    </w:p>
    <w:p w14:paraId="37AC9F9B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50">
        <w:rPr>
          <w:rFonts w:ascii="Times New Roman" w:hAnsi="Times New Roman" w:cs="Times New Roman"/>
          <w:i/>
          <w:sz w:val="28"/>
          <w:szCs w:val="28"/>
        </w:rPr>
        <w:t>Гендерная идентичность:</w:t>
      </w:r>
    </w:p>
    <w:p w14:paraId="7473CA55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12D50">
        <w:rPr>
          <w:rFonts w:ascii="Times New Roman" w:hAnsi="Times New Roman" w:cs="Times New Roman"/>
          <w:sz w:val="28"/>
          <w:szCs w:val="28"/>
        </w:rPr>
        <w:t>определяет свою половую принадлежность (без обоснования);</w:t>
      </w:r>
    </w:p>
    <w:p w14:paraId="19261498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50">
        <w:rPr>
          <w:rFonts w:ascii="Times New Roman" w:hAnsi="Times New Roman" w:cs="Times New Roman"/>
          <w:i/>
          <w:sz w:val="28"/>
          <w:szCs w:val="28"/>
        </w:rPr>
        <w:t>Возрастная идентификация:</w:t>
      </w:r>
    </w:p>
    <w:p w14:paraId="64F0CC7B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sz w:val="28"/>
          <w:szCs w:val="28"/>
        </w:rPr>
        <w:t>- определяет свою возрастную группу (ребенок, подросток, юноша);</w:t>
      </w:r>
    </w:p>
    <w:p w14:paraId="04E16C8B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sz w:val="28"/>
          <w:szCs w:val="28"/>
        </w:rPr>
        <w:t>- проявляет уважение к людям старшего возраста.</w:t>
      </w:r>
    </w:p>
    <w:p w14:paraId="570DCC83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50">
        <w:rPr>
          <w:rFonts w:ascii="Times New Roman" w:hAnsi="Times New Roman" w:cs="Times New Roman"/>
          <w:i/>
          <w:sz w:val="28"/>
          <w:szCs w:val="28"/>
        </w:rPr>
        <w:t>Уверенность в себе:</w:t>
      </w:r>
    </w:p>
    <w:p w14:paraId="476BAA63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sz w:val="28"/>
          <w:szCs w:val="28"/>
        </w:rPr>
        <w:t>- осознает, что может, а что ему пока не удается;</w:t>
      </w:r>
    </w:p>
    <w:p w14:paraId="087467EB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50">
        <w:rPr>
          <w:rFonts w:ascii="Times New Roman" w:hAnsi="Times New Roman" w:cs="Times New Roman"/>
          <w:i/>
          <w:sz w:val="28"/>
          <w:szCs w:val="28"/>
        </w:rPr>
        <w:t>Чувства, желания, взгляды:</w:t>
      </w:r>
    </w:p>
    <w:p w14:paraId="74C34E93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sz w:val="28"/>
          <w:szCs w:val="28"/>
        </w:rPr>
        <w:t>- понимает эмоциональные состояния других людей;</w:t>
      </w:r>
    </w:p>
    <w:p w14:paraId="03AA640D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sz w:val="28"/>
          <w:szCs w:val="28"/>
        </w:rPr>
        <w:t>- понимает язык эмоций (позы, мимика, жесты и т.д.);</w:t>
      </w:r>
    </w:p>
    <w:p w14:paraId="3ACD09EF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D50">
        <w:rPr>
          <w:rFonts w:ascii="Times New Roman" w:hAnsi="Times New Roman" w:cs="Times New Roman"/>
          <w:sz w:val="28"/>
          <w:szCs w:val="28"/>
        </w:rPr>
        <w:t>- проявляет собственные чувства;</w:t>
      </w:r>
    </w:p>
    <w:p w14:paraId="6702ED0A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50">
        <w:rPr>
          <w:rFonts w:ascii="Times New Roman" w:hAnsi="Times New Roman" w:cs="Times New Roman"/>
          <w:i/>
          <w:sz w:val="28"/>
          <w:szCs w:val="28"/>
        </w:rPr>
        <w:t>Социальные навыки:</w:t>
      </w:r>
    </w:p>
    <w:p w14:paraId="764C82F4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sz w:val="28"/>
          <w:szCs w:val="28"/>
        </w:rPr>
        <w:t>- умеет устанавливать и поддерживать контакты;</w:t>
      </w:r>
    </w:p>
    <w:p w14:paraId="7048C12D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sz w:val="28"/>
          <w:szCs w:val="28"/>
        </w:rPr>
        <w:t>- умеет кооперироваться и сотрудничать;</w:t>
      </w:r>
    </w:p>
    <w:p w14:paraId="3227C2FA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sz w:val="28"/>
          <w:szCs w:val="28"/>
        </w:rPr>
        <w:t>- избегает конфликтных ситуаций;</w:t>
      </w:r>
    </w:p>
    <w:p w14:paraId="3A6FAC64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sz w:val="28"/>
          <w:szCs w:val="28"/>
        </w:rPr>
        <w:lastRenderedPageBreak/>
        <w:t>- пользуется речевыми и жестовыми формами взаимодействия для установления контактов, разрешения конфликтов;</w:t>
      </w:r>
    </w:p>
    <w:p w14:paraId="69353B50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sz w:val="28"/>
          <w:szCs w:val="28"/>
        </w:rPr>
        <w:t>- использует элементарные формы речевого этикета;</w:t>
      </w:r>
    </w:p>
    <w:p w14:paraId="3A3154BD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sz w:val="28"/>
          <w:szCs w:val="28"/>
        </w:rPr>
        <w:t>- принимает доброжелательные шутки в свой адрес;</w:t>
      </w:r>
    </w:p>
    <w:p w14:paraId="118CA6FD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sz w:val="28"/>
          <w:szCs w:val="28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14:paraId="5BEEE098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D50">
        <w:rPr>
          <w:rFonts w:ascii="Times New Roman" w:hAnsi="Times New Roman" w:cs="Times New Roman"/>
          <w:i/>
          <w:sz w:val="28"/>
          <w:szCs w:val="28"/>
        </w:rPr>
        <w:t>Мотивационно – личностный блок:</w:t>
      </w:r>
    </w:p>
    <w:p w14:paraId="762B1942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sz w:val="28"/>
          <w:szCs w:val="28"/>
        </w:rPr>
        <w:t>- испытывает потребность в новых знаниях (на начальном уровне)</w:t>
      </w:r>
    </w:p>
    <w:p w14:paraId="6E74E459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sz w:val="28"/>
          <w:szCs w:val="28"/>
        </w:rPr>
        <w:t>- стремится помогать окружающим</w:t>
      </w:r>
    </w:p>
    <w:p w14:paraId="15690F6A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2D50">
        <w:rPr>
          <w:rFonts w:ascii="Times New Roman" w:eastAsia="Times New Roman" w:hAnsi="Times New Roman" w:cs="Times New Roman"/>
          <w:i/>
          <w:sz w:val="28"/>
          <w:szCs w:val="28"/>
        </w:rPr>
        <w:t>Биологический уровень:</w:t>
      </w:r>
    </w:p>
    <w:p w14:paraId="7A810A54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50">
        <w:rPr>
          <w:rFonts w:ascii="Times New Roman" w:eastAsia="Times New Roman" w:hAnsi="Times New Roman" w:cs="Times New Roman"/>
          <w:sz w:val="28"/>
          <w:szCs w:val="28"/>
        </w:rPr>
        <w:t>- сообщает о дискомфорте, вызванном внешними факторами (температурный режим, освещение и. т.д.)</w:t>
      </w:r>
    </w:p>
    <w:p w14:paraId="43763AE4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50">
        <w:rPr>
          <w:rFonts w:ascii="Times New Roman" w:eastAsia="Times New Roman" w:hAnsi="Times New Roman" w:cs="Times New Roman"/>
          <w:sz w:val="28"/>
          <w:szCs w:val="28"/>
        </w:rPr>
        <w:t>- сообщает об изменениях в организме (заболевание, ограниченность некоторых функций и т.д.)</w:t>
      </w:r>
    </w:p>
    <w:p w14:paraId="29BE18C4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2D50">
        <w:rPr>
          <w:rFonts w:ascii="Times New Roman" w:eastAsia="Times New Roman" w:hAnsi="Times New Roman" w:cs="Times New Roman"/>
          <w:i/>
          <w:sz w:val="28"/>
          <w:szCs w:val="28"/>
        </w:rPr>
        <w:t>Осознает себя в следующих социальных ролях:</w:t>
      </w:r>
    </w:p>
    <w:p w14:paraId="7CC8EC2B" w14:textId="77777777" w:rsidR="0093093D" w:rsidRPr="00912D50" w:rsidRDefault="0093093D" w:rsidP="0093093D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50">
        <w:rPr>
          <w:rFonts w:ascii="Times New Roman" w:eastAsia="Times New Roman" w:hAnsi="Times New Roman" w:cs="Times New Roman"/>
          <w:sz w:val="28"/>
          <w:szCs w:val="28"/>
        </w:rPr>
        <w:t>- семейно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2D50">
        <w:rPr>
          <w:rFonts w:ascii="Times New Roman" w:eastAsia="Times New Roman" w:hAnsi="Times New Roman" w:cs="Times New Roman"/>
          <w:sz w:val="28"/>
          <w:szCs w:val="28"/>
        </w:rPr>
        <w:t>бытовых;</w:t>
      </w:r>
    </w:p>
    <w:p w14:paraId="43192D13" w14:textId="77777777" w:rsidR="0093093D" w:rsidRPr="00912D50" w:rsidRDefault="0093093D" w:rsidP="0093093D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2D50">
        <w:rPr>
          <w:rFonts w:ascii="Times New Roman" w:eastAsia="Times New Roman" w:hAnsi="Times New Roman" w:cs="Times New Roman"/>
          <w:i/>
          <w:sz w:val="28"/>
          <w:szCs w:val="28"/>
        </w:rPr>
        <w:t>Развитие мотивов учебной деятельности:</w:t>
      </w:r>
    </w:p>
    <w:p w14:paraId="37E30AB1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50">
        <w:rPr>
          <w:rFonts w:ascii="Times New Roman" w:eastAsia="Times New Roman" w:hAnsi="Times New Roman" w:cs="Times New Roman"/>
          <w:sz w:val="28"/>
          <w:szCs w:val="28"/>
        </w:rPr>
        <w:t>- проявляет мотивацию благополучия (желает заслужить одобрение, получить хорошие отметки);</w:t>
      </w:r>
    </w:p>
    <w:p w14:paraId="1C1E0B82" w14:textId="77777777" w:rsidR="0093093D" w:rsidRPr="00912D50" w:rsidRDefault="0093093D" w:rsidP="0093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2D50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Ответственность за собственное здоровье, безопасность и жизнь:</w:t>
      </w:r>
    </w:p>
    <w:p w14:paraId="47AC4096" w14:textId="77777777" w:rsidR="0093093D" w:rsidRPr="00912D50" w:rsidRDefault="0093093D" w:rsidP="0093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50">
        <w:rPr>
          <w:rFonts w:ascii="Times New Roman" w:eastAsia="Times New Roman" w:hAnsi="Times New Roman" w:cs="Times New Roman"/>
          <w:sz w:val="28"/>
          <w:szCs w:val="28"/>
        </w:rPr>
        <w:t xml:space="preserve">- осознает, что определенные его действия несут опасность для него; </w:t>
      </w:r>
    </w:p>
    <w:p w14:paraId="36368379" w14:textId="77777777" w:rsidR="0093093D" w:rsidRPr="00912D50" w:rsidRDefault="0093093D" w:rsidP="0093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2D50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Ответственность за собственные вещи:</w:t>
      </w:r>
    </w:p>
    <w:p w14:paraId="645E8FA6" w14:textId="77777777" w:rsidR="0093093D" w:rsidRPr="00912D50" w:rsidRDefault="0093093D" w:rsidP="0093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50">
        <w:rPr>
          <w:rFonts w:ascii="Times New Roman" w:eastAsia="Times New Roman" w:hAnsi="Times New Roman" w:cs="Times New Roman"/>
          <w:sz w:val="28"/>
          <w:szCs w:val="28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14:paraId="1AB9B337" w14:textId="77777777" w:rsidR="0093093D" w:rsidRPr="00912D50" w:rsidRDefault="0093093D" w:rsidP="0093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2D50">
        <w:rPr>
          <w:rFonts w:ascii="Times New Roman" w:eastAsia="Times New Roman" w:hAnsi="Times New Roman" w:cs="Times New Roman"/>
          <w:i/>
          <w:iCs/>
          <w:sz w:val="28"/>
          <w:szCs w:val="28"/>
        </w:rPr>
        <w:t>Экологическая ответственность:</w:t>
      </w:r>
    </w:p>
    <w:p w14:paraId="611D0BA3" w14:textId="77777777" w:rsidR="0093093D" w:rsidRPr="00912D50" w:rsidRDefault="0093093D" w:rsidP="0093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50">
        <w:rPr>
          <w:rFonts w:ascii="Times New Roman" w:eastAsia="Times New Roman" w:hAnsi="Times New Roman" w:cs="Times New Roman"/>
          <w:sz w:val="28"/>
          <w:szCs w:val="28"/>
        </w:rPr>
        <w:t>- не мусорит на улице;</w:t>
      </w:r>
    </w:p>
    <w:p w14:paraId="32545112" w14:textId="77777777" w:rsidR="0093093D" w:rsidRPr="00912D50" w:rsidRDefault="0093093D" w:rsidP="0093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50">
        <w:rPr>
          <w:rFonts w:ascii="Times New Roman" w:eastAsia="Times New Roman" w:hAnsi="Times New Roman" w:cs="Times New Roman"/>
          <w:sz w:val="28"/>
          <w:szCs w:val="28"/>
        </w:rPr>
        <w:t>- не ломает деревья;</w:t>
      </w:r>
    </w:p>
    <w:p w14:paraId="67B6E5BF" w14:textId="77777777" w:rsidR="0093093D" w:rsidRPr="00912D50" w:rsidRDefault="0093093D" w:rsidP="0093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2D50">
        <w:rPr>
          <w:rFonts w:ascii="Times New Roman" w:eastAsia="Times New Roman" w:hAnsi="Times New Roman" w:cs="Times New Roman"/>
          <w:i/>
          <w:sz w:val="28"/>
          <w:szCs w:val="28"/>
        </w:rPr>
        <w:t>Формирование эстетических потребностей, ценностей, чувств:</w:t>
      </w:r>
    </w:p>
    <w:p w14:paraId="6E98B1CA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D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12D50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14:paraId="72E997AD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2D50">
        <w:rPr>
          <w:rFonts w:ascii="Times New Roman" w:eastAsia="Times New Roman" w:hAnsi="Times New Roman" w:cs="Times New Roman"/>
          <w:i/>
          <w:sz w:val="28"/>
          <w:szCs w:val="28"/>
        </w:rPr>
        <w:t>Развитие навыков сотрудничества со взрослыми и сверстниками:</w:t>
      </w:r>
    </w:p>
    <w:p w14:paraId="066CCD73" w14:textId="77777777" w:rsidR="0093093D" w:rsidRPr="00912D50" w:rsidRDefault="0093093D" w:rsidP="0093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50">
        <w:rPr>
          <w:rFonts w:ascii="Times New Roman" w:eastAsia="Times New Roman" w:hAnsi="Times New Roman" w:cs="Times New Roman"/>
          <w:sz w:val="28"/>
          <w:szCs w:val="28"/>
        </w:rPr>
        <w:t>- принимает участие в коллективных делах и играх;</w:t>
      </w:r>
    </w:p>
    <w:p w14:paraId="17126329" w14:textId="77777777" w:rsidR="0093093D" w:rsidRPr="00912D50" w:rsidRDefault="0093093D" w:rsidP="00930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50">
        <w:rPr>
          <w:rFonts w:ascii="Times New Roman" w:eastAsia="Times New Roman" w:hAnsi="Times New Roman" w:cs="Times New Roman"/>
          <w:sz w:val="28"/>
          <w:szCs w:val="28"/>
        </w:rPr>
        <w:lastRenderedPageBreak/>
        <w:t>- принимать и оказывать помощь.</w:t>
      </w:r>
    </w:p>
    <w:p w14:paraId="3772E015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2D50">
        <w:rPr>
          <w:rFonts w:ascii="Times New Roman" w:hAnsi="Times New Roman"/>
          <w:i/>
          <w:sz w:val="28"/>
          <w:szCs w:val="28"/>
        </w:rPr>
        <w:t>Подготовка ребёнка к нахождению и обучению в среде сверстников, к эмоциональному, коммуникативному взаимодействию с группой обучающихся:</w:t>
      </w:r>
    </w:p>
    <w:p w14:paraId="4D0B4458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- входить и выходить из учебного помещения со звонком;</w:t>
      </w:r>
    </w:p>
    <w:p w14:paraId="4449BF15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- ориентироваться в пространстве класса, зала, учебного помещения, пользоваться учебной мебелью;</w:t>
      </w:r>
    </w:p>
    <w:p w14:paraId="5C345DAC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- адекватно использовать ритуалы школьного поведения (поднимать руку, вставать и выходить из-за парты и т.д.);</w:t>
      </w:r>
    </w:p>
    <w:p w14:paraId="5FFA6F8A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 xml:space="preserve"> - организовывать рабочее место;</w:t>
      </w:r>
    </w:p>
    <w:p w14:paraId="2595FC18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- принимать цели и произвольно включаться в учебную деятельность;</w:t>
      </w:r>
    </w:p>
    <w:p w14:paraId="05F4DAF9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- следовать предложенному плану и работать в общем темпе;</w:t>
      </w:r>
    </w:p>
    <w:p w14:paraId="1D81230E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- передвигаться по школе, находить свой класс, другие необходимые помещения.</w:t>
      </w:r>
    </w:p>
    <w:p w14:paraId="7E2A8415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2D50">
        <w:rPr>
          <w:rFonts w:ascii="Times New Roman" w:hAnsi="Times New Roman"/>
          <w:i/>
          <w:sz w:val="28"/>
          <w:szCs w:val="28"/>
        </w:rPr>
        <w:t>Формирование учебного поведения:</w:t>
      </w:r>
    </w:p>
    <w:p w14:paraId="401A1C14" w14:textId="77777777" w:rsidR="0093093D" w:rsidRPr="00912D50" w:rsidRDefault="0093093D" w:rsidP="0093093D">
      <w:pPr>
        <w:pStyle w:val="a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Направленность взгляда на говорящего взрослого, на задание:</w:t>
      </w:r>
    </w:p>
    <w:p w14:paraId="44B40E3F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- фиксирует взгляд на звучащей игрушке;</w:t>
      </w:r>
    </w:p>
    <w:p w14:paraId="4A935EB4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- фиксирует взгляд на яркой игрушке;</w:t>
      </w:r>
    </w:p>
    <w:p w14:paraId="12A4F4BD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- фиксирует взгляд на движущейся игрушке;</w:t>
      </w:r>
    </w:p>
    <w:p w14:paraId="5D4DA5DD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- переключает взгляд с одного предмета на другой;</w:t>
      </w:r>
    </w:p>
    <w:p w14:paraId="06E0F9C3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Фиксирует взгляд на лице педагога с утрированной мимикой;</w:t>
      </w:r>
    </w:p>
    <w:p w14:paraId="7FDA6595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- фиксирует взгляд на лице педагога с использованием голоса;</w:t>
      </w:r>
    </w:p>
    <w:p w14:paraId="78780AB9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- фиксирует взгляд на изображении;</w:t>
      </w:r>
    </w:p>
    <w:p w14:paraId="30405651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- фиксирует взгляд на экране монитора;</w:t>
      </w:r>
    </w:p>
    <w:p w14:paraId="2F3C25B0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2) умение выполнять инструкции педагога:</w:t>
      </w:r>
    </w:p>
    <w:p w14:paraId="317E969F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- понимать жестовую инструкцию;</w:t>
      </w:r>
    </w:p>
    <w:p w14:paraId="606528C0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- понимать инструкцию по инструкционным картам;</w:t>
      </w:r>
    </w:p>
    <w:p w14:paraId="23D94989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- понимать инструкцию по пиктограммам;</w:t>
      </w:r>
    </w:p>
    <w:p w14:paraId="61E6C2F1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 xml:space="preserve">- выполнять стереотипную инструкцию (отрабатываемую с конкретным </w:t>
      </w:r>
      <w:r w:rsidR="00D748AD">
        <w:rPr>
          <w:rFonts w:ascii="Times New Roman" w:hAnsi="Times New Roman"/>
          <w:sz w:val="28"/>
          <w:szCs w:val="28"/>
        </w:rPr>
        <w:t xml:space="preserve">из </w:t>
      </w:r>
      <w:r w:rsidRPr="00912D50">
        <w:rPr>
          <w:rFonts w:ascii="Times New Roman" w:hAnsi="Times New Roman"/>
          <w:sz w:val="28"/>
          <w:szCs w:val="28"/>
        </w:rPr>
        <w:t>учеников на данном этапе обучения);</w:t>
      </w:r>
    </w:p>
    <w:p w14:paraId="6CD17DE7" w14:textId="77777777" w:rsidR="0093093D" w:rsidRPr="00912D50" w:rsidRDefault="00D748A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использование по</w:t>
      </w:r>
      <w:r w:rsidR="0093093D" w:rsidRPr="00912D50">
        <w:rPr>
          <w:rFonts w:ascii="Times New Roman" w:hAnsi="Times New Roman"/>
          <w:sz w:val="28"/>
          <w:szCs w:val="28"/>
        </w:rPr>
        <w:t xml:space="preserve"> назначению учебных материалов:</w:t>
      </w:r>
    </w:p>
    <w:p w14:paraId="3BD7E567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- бумаги, цветной бумаги, пластилина, карандаша;</w:t>
      </w:r>
    </w:p>
    <w:p w14:paraId="64887C34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4) учения выполнять действия по образцу и по подражанию:</w:t>
      </w:r>
    </w:p>
    <w:p w14:paraId="6311C449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- выполнять действия способом «рука в руке»;</w:t>
      </w:r>
    </w:p>
    <w:p w14:paraId="3BA405DA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lastRenderedPageBreak/>
        <w:t>- подражает действиям, выполненным педагогом;</w:t>
      </w:r>
    </w:p>
    <w:p w14:paraId="1E81542A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- последовательно выполняет отдельные операции действия по образцу педагога.</w:t>
      </w:r>
    </w:p>
    <w:p w14:paraId="62868C2C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2D50">
        <w:rPr>
          <w:rFonts w:ascii="Times New Roman" w:hAnsi="Times New Roman"/>
          <w:i/>
          <w:sz w:val="28"/>
          <w:szCs w:val="28"/>
        </w:rPr>
        <w:t>Формирование умения выполнять задания:</w:t>
      </w:r>
    </w:p>
    <w:p w14:paraId="5EBC67AC" w14:textId="77777777" w:rsidR="0093093D" w:rsidRPr="00912D50" w:rsidRDefault="0093093D" w:rsidP="0093093D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В течение определённого периода времени:</w:t>
      </w:r>
    </w:p>
    <w:p w14:paraId="7CE21CB4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- способен удерживать произвольное внимание на выполнен6ии посильного задания 3-4 минуты;</w:t>
      </w:r>
    </w:p>
    <w:p w14:paraId="097422D3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2) от начала до конца:</w:t>
      </w:r>
    </w:p>
    <w:p w14:paraId="4768AED3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- при организующей, направляющей помощи спосо</w:t>
      </w:r>
      <w:r w:rsidR="00D748AD">
        <w:rPr>
          <w:rFonts w:ascii="Times New Roman" w:hAnsi="Times New Roman"/>
          <w:sz w:val="28"/>
          <w:szCs w:val="28"/>
        </w:rPr>
        <w:t>бен выполнять посильное задание</w:t>
      </w:r>
      <w:r w:rsidRPr="00912D50">
        <w:rPr>
          <w:rFonts w:ascii="Times New Roman" w:hAnsi="Times New Roman"/>
          <w:sz w:val="28"/>
          <w:szCs w:val="28"/>
        </w:rPr>
        <w:t xml:space="preserve"> от начала до конца;</w:t>
      </w:r>
    </w:p>
    <w:p w14:paraId="1607BB02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3) с заданными качественными параметрами:</w:t>
      </w:r>
    </w:p>
    <w:p w14:paraId="419DF3D9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- ориентируется в качественных параметрах задания в соответствии с содержанием программы обучения по предмету, коррекционному курсу.</w:t>
      </w:r>
    </w:p>
    <w:p w14:paraId="63A0A78B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2D50">
        <w:rPr>
          <w:rFonts w:ascii="Times New Roman" w:hAnsi="Times New Roman"/>
          <w:i/>
          <w:sz w:val="28"/>
          <w:szCs w:val="28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т.д.:</w:t>
      </w:r>
    </w:p>
    <w:p w14:paraId="254865ED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- ориентируется в режиме дня, расписании уроков с помощью педагога;</w:t>
      </w:r>
    </w:p>
    <w:p w14:paraId="657AF42F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- выполняет алгоритм предстоящей деятельности (словесный или наглядный план) с помощью педагога.</w:t>
      </w:r>
    </w:p>
    <w:p w14:paraId="38F6AD08" w14:textId="77777777" w:rsidR="0093093D" w:rsidRPr="00912D50" w:rsidRDefault="0093093D" w:rsidP="0093093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D50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14:paraId="6A58CC58" w14:textId="77777777" w:rsidR="0093093D" w:rsidRPr="00912D50" w:rsidRDefault="0093093D" w:rsidP="0093093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12D50">
        <w:rPr>
          <w:rFonts w:ascii="Times New Roman" w:eastAsia="Times New Roman" w:hAnsi="Times New Roman" w:cs="Times New Roman"/>
          <w:sz w:val="28"/>
          <w:szCs w:val="28"/>
        </w:rPr>
        <w:t>узнавать изученные объекты и явления неживой и живой природы;</w:t>
      </w:r>
    </w:p>
    <w:p w14:paraId="6BA42DE6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50">
        <w:rPr>
          <w:rFonts w:ascii="Times New Roman" w:eastAsia="Times New Roman" w:hAnsi="Times New Roman" w:cs="Times New Roman"/>
          <w:sz w:val="28"/>
          <w:szCs w:val="28"/>
        </w:rPr>
        <w:t>- 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14:paraId="1481B9E8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50">
        <w:rPr>
          <w:rFonts w:ascii="Times New Roman" w:eastAsia="Times New Roman" w:hAnsi="Times New Roman" w:cs="Times New Roman"/>
          <w:sz w:val="28"/>
          <w:szCs w:val="28"/>
        </w:rPr>
        <w:t>- использовать различные источники для получения разного рода информации, опираясь на сохранные анализаторы;</w:t>
      </w:r>
    </w:p>
    <w:p w14:paraId="4FC5BBBE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D50">
        <w:rPr>
          <w:rFonts w:ascii="Times New Roman" w:eastAsia="Times New Roman" w:hAnsi="Times New Roman" w:cs="Times New Roman"/>
          <w:sz w:val="28"/>
          <w:szCs w:val="28"/>
        </w:rPr>
        <w:t>- понимать необходимость соблюдения правил безопасного поведения   на улице, в лесу;</w:t>
      </w:r>
    </w:p>
    <w:p w14:paraId="6FC04648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sz w:val="28"/>
          <w:szCs w:val="28"/>
        </w:rPr>
        <w:t>- контролировать и оценивать учебные действия в процессе познания окружающего мира в соответствии с поставленной задачей и условиями её реализации;</w:t>
      </w:r>
    </w:p>
    <w:p w14:paraId="3E552554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sz w:val="28"/>
          <w:szCs w:val="28"/>
        </w:rPr>
        <w:t>- осознавать свою неразрывную связь с природой;</w:t>
      </w:r>
    </w:p>
    <w:p w14:paraId="6385D404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sz w:val="28"/>
          <w:szCs w:val="28"/>
        </w:rPr>
        <w:t>- проявлять уважение и готовность выполнять совместно установленные договорённости и правила, в том числе правила общения с взрослыми и сверстниками участвовать в коллективной коммуникативной деятельности;</w:t>
      </w:r>
    </w:p>
    <w:p w14:paraId="202388C1" w14:textId="77777777" w:rsidR="0093093D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D50">
        <w:rPr>
          <w:rFonts w:ascii="Times New Roman" w:hAnsi="Times New Roman" w:cs="Times New Roman"/>
          <w:sz w:val="28"/>
          <w:szCs w:val="28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0E420BCA" w14:textId="77777777" w:rsidR="0093093D" w:rsidRPr="00912D50" w:rsidRDefault="0093093D" w:rsidP="00930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912D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D50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14:paraId="16CAF64A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2D50">
        <w:rPr>
          <w:rFonts w:ascii="Times New Roman" w:hAnsi="Times New Roman"/>
          <w:b/>
          <w:sz w:val="28"/>
          <w:szCs w:val="28"/>
        </w:rPr>
        <w:t>Растительный мир.</w:t>
      </w:r>
    </w:p>
    <w:p w14:paraId="03572750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2D50">
        <w:rPr>
          <w:rFonts w:ascii="Times New Roman" w:hAnsi="Times New Roman"/>
          <w:iCs/>
          <w:sz w:val="28"/>
          <w:szCs w:val="28"/>
        </w:rPr>
        <w:t xml:space="preserve">Узнавание (различение) растений.  Узнавание (различение) частей растений </w:t>
      </w:r>
      <w:r w:rsidRPr="00912D50">
        <w:rPr>
          <w:rFonts w:ascii="Times New Roman" w:hAnsi="Times New Roman"/>
          <w:sz w:val="28"/>
          <w:szCs w:val="28"/>
        </w:rPr>
        <w:t>(лист, ветки).</w:t>
      </w:r>
    </w:p>
    <w:p w14:paraId="418BE4E8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iCs/>
          <w:sz w:val="28"/>
          <w:szCs w:val="28"/>
        </w:rPr>
        <w:t>Узнавание (различение)</w:t>
      </w:r>
      <w:r w:rsidRPr="00912D50">
        <w:rPr>
          <w:rFonts w:ascii="Times New Roman" w:hAnsi="Times New Roman" w:cs="Times New Roman"/>
          <w:sz w:val="28"/>
          <w:szCs w:val="28"/>
        </w:rPr>
        <w:t xml:space="preserve"> фруктов (лимон, апельсин) по внешнему виду (вкусу, запаху). Различение съедобных и несъедобных частей фрукта. Знание значения фруктов в жизни человека. </w:t>
      </w:r>
      <w:r w:rsidRPr="00912D50">
        <w:rPr>
          <w:rFonts w:ascii="Times New Roman" w:hAnsi="Times New Roman" w:cs="Times New Roman"/>
          <w:iCs/>
          <w:sz w:val="28"/>
          <w:szCs w:val="28"/>
        </w:rPr>
        <w:t>Узнавание (различение)</w:t>
      </w:r>
      <w:r w:rsidRPr="00912D50">
        <w:rPr>
          <w:rFonts w:ascii="Times New Roman" w:hAnsi="Times New Roman" w:cs="Times New Roman"/>
          <w:sz w:val="28"/>
          <w:szCs w:val="28"/>
        </w:rPr>
        <w:t xml:space="preserve"> овощей (</w:t>
      </w:r>
      <w:r w:rsidRPr="00912D50">
        <w:rPr>
          <w:rFonts w:ascii="Times New Roman" w:hAnsi="Times New Roman" w:cs="Times New Roman"/>
          <w:iCs/>
          <w:sz w:val="28"/>
          <w:szCs w:val="28"/>
        </w:rPr>
        <w:t xml:space="preserve">огурец, помидор) </w:t>
      </w:r>
      <w:r w:rsidRPr="00912D50">
        <w:rPr>
          <w:rFonts w:ascii="Times New Roman" w:hAnsi="Times New Roman" w:cs="Times New Roman"/>
          <w:sz w:val="28"/>
          <w:szCs w:val="28"/>
        </w:rPr>
        <w:t xml:space="preserve">по внешнему виду (вкусу, запаху). Различение съедобных и несъедобных частей овоща. Знание значения овощей в жизни человека. </w:t>
      </w:r>
      <w:r w:rsidRPr="00912D50">
        <w:rPr>
          <w:rFonts w:ascii="Times New Roman" w:hAnsi="Times New Roman" w:cs="Times New Roman"/>
          <w:iCs/>
          <w:sz w:val="28"/>
          <w:szCs w:val="28"/>
        </w:rPr>
        <w:t>Узнавание (различение)</w:t>
      </w:r>
      <w:r w:rsidRPr="00912D50">
        <w:rPr>
          <w:rFonts w:ascii="Times New Roman" w:hAnsi="Times New Roman" w:cs="Times New Roman"/>
          <w:sz w:val="28"/>
          <w:szCs w:val="28"/>
        </w:rPr>
        <w:t xml:space="preserve"> ягод (</w:t>
      </w:r>
      <w:r w:rsidRPr="00912D50">
        <w:rPr>
          <w:rFonts w:ascii="Times New Roman" w:hAnsi="Times New Roman" w:cs="Times New Roman"/>
          <w:iCs/>
          <w:sz w:val="28"/>
          <w:szCs w:val="28"/>
        </w:rPr>
        <w:t xml:space="preserve">смородина) </w:t>
      </w:r>
      <w:r w:rsidRPr="00912D50">
        <w:rPr>
          <w:rFonts w:ascii="Times New Roman" w:hAnsi="Times New Roman" w:cs="Times New Roman"/>
          <w:sz w:val="28"/>
          <w:szCs w:val="28"/>
        </w:rPr>
        <w:t xml:space="preserve">по внешнему виду (вкусу, запаху). </w:t>
      </w:r>
      <w:r w:rsidRPr="00912D50">
        <w:rPr>
          <w:rFonts w:ascii="Times New Roman" w:hAnsi="Times New Roman" w:cs="Times New Roman"/>
          <w:iCs/>
          <w:sz w:val="28"/>
          <w:szCs w:val="28"/>
        </w:rPr>
        <w:t>Узнавание (различение)</w:t>
      </w:r>
      <w:r w:rsidRPr="00912D50">
        <w:rPr>
          <w:rFonts w:ascii="Times New Roman" w:hAnsi="Times New Roman" w:cs="Times New Roman"/>
          <w:sz w:val="28"/>
          <w:szCs w:val="28"/>
        </w:rPr>
        <w:t xml:space="preserve"> грибов (лисичка, поганка</w:t>
      </w:r>
      <w:r w:rsidRPr="00912D50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912D50">
        <w:rPr>
          <w:rFonts w:ascii="Times New Roman" w:hAnsi="Times New Roman" w:cs="Times New Roman"/>
          <w:sz w:val="28"/>
          <w:szCs w:val="28"/>
        </w:rPr>
        <w:t>по внешнему виду. З</w:t>
      </w:r>
      <w:r w:rsidRPr="00912D50">
        <w:rPr>
          <w:rFonts w:ascii="Times New Roman" w:hAnsi="Times New Roman" w:cs="Times New Roman"/>
          <w:iCs/>
          <w:sz w:val="28"/>
          <w:szCs w:val="28"/>
        </w:rPr>
        <w:t>нание строения</w:t>
      </w:r>
      <w:r w:rsidRPr="00912D50">
        <w:rPr>
          <w:rFonts w:ascii="Times New Roman" w:hAnsi="Times New Roman" w:cs="Times New Roman"/>
          <w:sz w:val="28"/>
          <w:szCs w:val="28"/>
        </w:rPr>
        <w:t xml:space="preserve"> гриба (ножка, шляпка). Различение съедобных и несъедобных грибов. </w:t>
      </w:r>
      <w:r w:rsidRPr="00912D50">
        <w:rPr>
          <w:rFonts w:ascii="Times New Roman" w:hAnsi="Times New Roman" w:cs="Times New Roman"/>
          <w:iCs/>
          <w:sz w:val="28"/>
          <w:szCs w:val="28"/>
        </w:rPr>
        <w:t>Узнавание/различение</w:t>
      </w:r>
      <w:r w:rsidRPr="00912D50">
        <w:rPr>
          <w:rFonts w:ascii="Times New Roman" w:hAnsi="Times New Roman" w:cs="Times New Roman"/>
          <w:sz w:val="28"/>
          <w:szCs w:val="28"/>
        </w:rPr>
        <w:t xml:space="preserve"> садовых цветочно-декоративных растений (роза).</w:t>
      </w:r>
    </w:p>
    <w:p w14:paraId="2ED95EA4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D50">
        <w:rPr>
          <w:rFonts w:ascii="Times New Roman" w:hAnsi="Times New Roman" w:cs="Times New Roman"/>
          <w:iCs/>
          <w:sz w:val="28"/>
          <w:szCs w:val="28"/>
        </w:rPr>
        <w:t>Узнавание (различение)</w:t>
      </w:r>
      <w:r w:rsidRPr="00912D50">
        <w:rPr>
          <w:rFonts w:ascii="Times New Roman" w:hAnsi="Times New Roman" w:cs="Times New Roman"/>
          <w:sz w:val="28"/>
          <w:szCs w:val="28"/>
        </w:rPr>
        <w:t xml:space="preserve"> дикорастущих цветочно-декоративных растений (ромашка). </w:t>
      </w:r>
      <w:r w:rsidRPr="00912D50">
        <w:rPr>
          <w:rFonts w:ascii="Times New Roman" w:hAnsi="Times New Roman" w:cs="Times New Roman"/>
          <w:iCs/>
          <w:sz w:val="28"/>
          <w:szCs w:val="28"/>
        </w:rPr>
        <w:t>Узнавание (различение) комнатных растений (г</w:t>
      </w:r>
      <w:r w:rsidRPr="00912D50">
        <w:rPr>
          <w:rFonts w:ascii="Times New Roman" w:hAnsi="Times New Roman" w:cs="Times New Roman"/>
          <w:sz w:val="28"/>
          <w:szCs w:val="28"/>
        </w:rPr>
        <w:t xml:space="preserve">ерань, фикус). Знание строения растения. Знание особенностей ухода за комнатными растениями. Знание значения комнатных растений в жизни человека. </w:t>
      </w:r>
    </w:p>
    <w:p w14:paraId="6410828E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2D50">
        <w:rPr>
          <w:rFonts w:ascii="Times New Roman" w:hAnsi="Times New Roman"/>
          <w:b/>
          <w:sz w:val="28"/>
          <w:szCs w:val="28"/>
        </w:rPr>
        <w:t>Животный мир.</w:t>
      </w:r>
    </w:p>
    <w:p w14:paraId="686D7EA4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Знание строения домашнего (дикого) животного (</w:t>
      </w:r>
      <w:r w:rsidRPr="00912D50">
        <w:rPr>
          <w:rFonts w:ascii="Times New Roman" w:hAnsi="Times New Roman"/>
          <w:iCs/>
          <w:sz w:val="28"/>
          <w:szCs w:val="28"/>
        </w:rPr>
        <w:t xml:space="preserve">голова, туловище, шерсть, лапы, хвост, ноги, копыта, рога, грива, пятачок, вымя, уши). Знание основных признаков животного. Установление связи строения тела животного с его образом жизни. </w:t>
      </w:r>
      <w:r w:rsidRPr="00912D50">
        <w:rPr>
          <w:rFonts w:ascii="Times New Roman" w:hAnsi="Times New Roman"/>
          <w:sz w:val="28"/>
          <w:szCs w:val="28"/>
        </w:rPr>
        <w:t>Узнавание (различение) домашних животных (корова, лошадь).</w:t>
      </w:r>
      <w:r w:rsidRPr="00912D50">
        <w:rPr>
          <w:rFonts w:ascii="Times New Roman" w:hAnsi="Times New Roman"/>
          <w:iCs/>
          <w:sz w:val="28"/>
          <w:szCs w:val="28"/>
        </w:rPr>
        <w:t>З</w:t>
      </w:r>
      <w:r w:rsidRPr="00912D50">
        <w:rPr>
          <w:rFonts w:ascii="Times New Roman" w:hAnsi="Times New Roman"/>
          <w:sz w:val="28"/>
          <w:szCs w:val="28"/>
        </w:rPr>
        <w:t>нание питания домашних животных. Знание способов передвижения домашних животных.</w:t>
      </w:r>
    </w:p>
    <w:p w14:paraId="4BA0397C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 xml:space="preserve">Объединение животных в группу «домашние животные». Знание значения домашних животных </w:t>
      </w:r>
      <w:r w:rsidRPr="00912D50">
        <w:rPr>
          <w:rFonts w:ascii="Times New Roman" w:hAnsi="Times New Roman"/>
          <w:iCs/>
          <w:sz w:val="28"/>
          <w:szCs w:val="28"/>
        </w:rPr>
        <w:t>в жизни человека. Уход за домашними животными. У</w:t>
      </w:r>
      <w:r w:rsidRPr="00912D50">
        <w:rPr>
          <w:rFonts w:ascii="Times New Roman" w:hAnsi="Times New Roman"/>
          <w:sz w:val="28"/>
          <w:szCs w:val="28"/>
        </w:rPr>
        <w:t>знавание (различение) детенышей домашних животных (</w:t>
      </w:r>
      <w:r w:rsidRPr="00912D50">
        <w:rPr>
          <w:rFonts w:ascii="Times New Roman" w:hAnsi="Times New Roman"/>
          <w:iCs/>
          <w:sz w:val="28"/>
          <w:szCs w:val="28"/>
        </w:rPr>
        <w:t xml:space="preserve">котенок, щенок). </w:t>
      </w:r>
    </w:p>
    <w:p w14:paraId="5CCA3711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 xml:space="preserve">Узнавание (различение) диких животных (лиса, белка). Знание питания диких животных. Знание способов передвижения диких животных. Объединение диких животных в группу «дикие животные». Знание значения диких животных </w:t>
      </w:r>
      <w:r w:rsidRPr="00912D50">
        <w:rPr>
          <w:rFonts w:ascii="Times New Roman" w:hAnsi="Times New Roman"/>
          <w:iCs/>
          <w:sz w:val="28"/>
          <w:szCs w:val="28"/>
        </w:rPr>
        <w:t xml:space="preserve">в жизни человека. </w:t>
      </w:r>
      <w:r w:rsidRPr="00912D50">
        <w:rPr>
          <w:rFonts w:ascii="Times New Roman" w:hAnsi="Times New Roman"/>
          <w:sz w:val="28"/>
          <w:szCs w:val="28"/>
        </w:rPr>
        <w:t>З</w:t>
      </w:r>
      <w:r w:rsidRPr="00912D50">
        <w:rPr>
          <w:rFonts w:ascii="Times New Roman" w:hAnsi="Times New Roman"/>
          <w:iCs/>
          <w:sz w:val="28"/>
          <w:szCs w:val="28"/>
        </w:rPr>
        <w:t>нание строения птицы. Установление связи строения тела птицы с ее образом жизни. Знание питания птиц. У</w:t>
      </w:r>
      <w:r w:rsidRPr="00912D50">
        <w:rPr>
          <w:rFonts w:ascii="Times New Roman" w:hAnsi="Times New Roman"/>
          <w:sz w:val="28"/>
          <w:szCs w:val="28"/>
        </w:rPr>
        <w:t xml:space="preserve">знавание (различение) домашних птиц (курица, петух). Знание особенностей внешнего вида птиц. Знание питания птиц. Объединение домашних птиц в группу «домашние птицы». Знание значения домашних птиц в жизни человека. Узнавание (различение) детенышей домашних птиц (цыпленок). Узнавание (различение) зимующих птиц (воробей). </w:t>
      </w:r>
      <w:r w:rsidRPr="00912D50">
        <w:rPr>
          <w:rFonts w:ascii="Times New Roman" w:hAnsi="Times New Roman"/>
          <w:iCs/>
          <w:sz w:val="28"/>
          <w:szCs w:val="28"/>
        </w:rPr>
        <w:t>З</w:t>
      </w:r>
      <w:r w:rsidRPr="00912D50">
        <w:rPr>
          <w:rFonts w:ascii="Times New Roman" w:hAnsi="Times New Roman"/>
          <w:sz w:val="28"/>
          <w:szCs w:val="28"/>
        </w:rPr>
        <w:t xml:space="preserve">нание питания насекомых. Узнавание (различение) речных насекомых (бабочка). Знание способов передвижения насекомых. </w:t>
      </w:r>
    </w:p>
    <w:p w14:paraId="54AF6C07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2D50">
        <w:rPr>
          <w:rFonts w:ascii="Times New Roman" w:hAnsi="Times New Roman"/>
          <w:b/>
          <w:sz w:val="28"/>
          <w:szCs w:val="28"/>
        </w:rPr>
        <w:t>Объекты природы.</w:t>
      </w:r>
    </w:p>
    <w:p w14:paraId="68D0351D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lastRenderedPageBreak/>
        <w:t xml:space="preserve">Узнавание Солнца. Знание значения солнца в жизни человека и в природе. Различение земли, неба. Определение месторасположения земли и неба. Определение месторасположения объектов на земле и небе. </w:t>
      </w:r>
    </w:p>
    <w:p w14:paraId="16927AF2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 xml:space="preserve">Узнавание воды. Знание свойств воды. Знание значения воды в природе и жизни человека. </w:t>
      </w:r>
    </w:p>
    <w:p w14:paraId="0C834E7D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912D50">
        <w:rPr>
          <w:rFonts w:ascii="Times New Roman" w:hAnsi="Times New Roman"/>
          <w:b/>
          <w:iCs/>
          <w:sz w:val="28"/>
          <w:szCs w:val="28"/>
        </w:rPr>
        <w:t>Временные представления.</w:t>
      </w:r>
    </w:p>
    <w:p w14:paraId="2466CA35" w14:textId="77777777" w:rsidR="0093093D" w:rsidRPr="00912D50" w:rsidRDefault="0093093D" w:rsidP="0093093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12D50">
        <w:rPr>
          <w:rFonts w:ascii="Times New Roman" w:hAnsi="Times New Roman"/>
          <w:sz w:val="28"/>
          <w:szCs w:val="28"/>
        </w:rPr>
        <w:t>Узнавание (различение) частей суток (утро, день, вечер, ночь). Представление о сутках как о последовательности (утро, день, вечер, ночь). Соотнесение частей суток с видами деятельности. Определение частей суток по расположению солнца. Узнавание (различение) времен года (весна, лето, осень, зима) по характерным признакам.</w:t>
      </w:r>
      <w:r w:rsidR="00D748AD">
        <w:rPr>
          <w:rFonts w:ascii="Times New Roman" w:hAnsi="Times New Roman"/>
          <w:sz w:val="28"/>
          <w:szCs w:val="28"/>
        </w:rPr>
        <w:t xml:space="preserve"> </w:t>
      </w:r>
      <w:r w:rsidRPr="00912D50">
        <w:rPr>
          <w:rFonts w:ascii="Times New Roman" w:hAnsi="Times New Roman"/>
          <w:sz w:val="28"/>
          <w:szCs w:val="28"/>
        </w:rPr>
        <w:t xml:space="preserve">Узнавание (различение) явлений природы (дождь, снегопад, листопад, гроза, радуга, туман, гром, ветер). Соотнесение явлений природы с временем года. Рассказ о погоде текущего дня.  </w:t>
      </w:r>
    </w:p>
    <w:p w14:paraId="166820F5" w14:textId="77777777" w:rsidR="0093093D" w:rsidRDefault="0093093D" w:rsidP="0093093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B0148">
        <w:rPr>
          <w:rFonts w:ascii="Times New Roman" w:hAnsi="Times New Roman"/>
          <w:b/>
          <w:bCs/>
          <w:sz w:val="28"/>
          <w:szCs w:val="28"/>
        </w:rPr>
        <w:t>7. Основные виды деятельности учащихся на уроке.</w:t>
      </w:r>
    </w:p>
    <w:p w14:paraId="33C51858" w14:textId="77777777" w:rsidR="00E64AB9" w:rsidRPr="004B3253" w:rsidRDefault="00E64AB9" w:rsidP="00E64AB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B3253">
        <w:rPr>
          <w:rFonts w:ascii="Times New Roman" w:hAnsi="Times New Roman"/>
          <w:b/>
          <w:sz w:val="28"/>
          <w:szCs w:val="28"/>
        </w:rPr>
        <w:t>7.Тематическое планирование с определением основных видов деятельности на уроке.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809"/>
        <w:gridCol w:w="6946"/>
        <w:gridCol w:w="2334"/>
        <w:gridCol w:w="3697"/>
      </w:tblGrid>
      <w:tr w:rsidR="00E64AB9" w14:paraId="2AF95692" w14:textId="77777777" w:rsidTr="00A5046C">
        <w:tc>
          <w:tcPr>
            <w:tcW w:w="1809" w:type="dxa"/>
          </w:tcPr>
          <w:p w14:paraId="2B43AA6F" w14:textId="77777777" w:rsidR="00E64AB9" w:rsidRPr="00186DE5" w:rsidRDefault="00E64AB9" w:rsidP="00A50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DE5">
              <w:rPr>
                <w:rFonts w:hAnsi="Times New Roman"/>
                <w:b/>
                <w:color w:val="000000"/>
                <w:sz w:val="24"/>
                <w:szCs w:val="24"/>
              </w:rPr>
              <w:t>Номер</w:t>
            </w:r>
            <w:r w:rsidRPr="00186DE5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86DE5">
              <w:rPr>
                <w:rFonts w:hAnsi="Times New Roman"/>
                <w:b/>
                <w:color w:val="000000"/>
                <w:sz w:val="24"/>
                <w:szCs w:val="24"/>
              </w:rPr>
              <w:t>урока</w:t>
            </w:r>
            <w:r w:rsidRPr="00186DE5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86DE5">
              <w:rPr>
                <w:rFonts w:hAnsi="Times New Roman"/>
                <w:b/>
                <w:color w:val="000000"/>
                <w:sz w:val="24"/>
                <w:szCs w:val="24"/>
              </w:rPr>
              <w:t>по порядку</w:t>
            </w:r>
          </w:p>
        </w:tc>
        <w:tc>
          <w:tcPr>
            <w:tcW w:w="6946" w:type="dxa"/>
          </w:tcPr>
          <w:p w14:paraId="5DEE1C38" w14:textId="77777777" w:rsidR="00E64AB9" w:rsidRPr="00186DE5" w:rsidRDefault="00E64AB9" w:rsidP="00A50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DE5">
              <w:rPr>
                <w:rFonts w:hAnsi="Times New Roman"/>
                <w:b/>
                <w:color w:val="000000"/>
                <w:sz w:val="24"/>
                <w:szCs w:val="24"/>
              </w:rPr>
              <w:t>Темы</w:t>
            </w:r>
            <w:r w:rsidRPr="00186DE5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86DE5">
              <w:rPr>
                <w:rFonts w:hAnsi="Times New Roman"/>
                <w:b/>
                <w:color w:val="000000"/>
                <w:sz w:val="24"/>
                <w:szCs w:val="24"/>
              </w:rPr>
              <w:t>разделов</w:t>
            </w:r>
          </w:p>
        </w:tc>
        <w:tc>
          <w:tcPr>
            <w:tcW w:w="2334" w:type="dxa"/>
          </w:tcPr>
          <w:p w14:paraId="12BD7D84" w14:textId="77777777" w:rsidR="00E64AB9" w:rsidRPr="00186DE5" w:rsidRDefault="00E64AB9" w:rsidP="00A50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DE5">
              <w:rPr>
                <w:rFonts w:hAnsi="Times New Roman"/>
                <w:b/>
                <w:color w:val="000000"/>
                <w:sz w:val="24"/>
                <w:szCs w:val="24"/>
              </w:rPr>
              <w:t>Количество</w:t>
            </w:r>
            <w:r w:rsidRPr="00186DE5">
              <w:rPr>
                <w:rFonts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86DE5">
              <w:rPr>
                <w:rFonts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697" w:type="dxa"/>
          </w:tcPr>
          <w:p w14:paraId="0A84FD62" w14:textId="77777777" w:rsidR="00E64AB9" w:rsidRPr="00186DE5" w:rsidRDefault="00E64AB9" w:rsidP="00A5046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6DE5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E64AB9" w14:paraId="1B8AAA6D" w14:textId="77777777" w:rsidTr="00A5046C">
        <w:trPr>
          <w:trHeight w:val="742"/>
        </w:trPr>
        <w:tc>
          <w:tcPr>
            <w:tcW w:w="1809" w:type="dxa"/>
          </w:tcPr>
          <w:p w14:paraId="3A7ADAD5" w14:textId="77777777" w:rsidR="00E64AB9" w:rsidRPr="00186DE5" w:rsidRDefault="00E64AB9" w:rsidP="00A504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1629F546" w14:textId="77777777" w:rsidR="00E64AB9" w:rsidRPr="00186DE5" w:rsidRDefault="007A69DD" w:rsidP="00A5046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DE5">
              <w:rPr>
                <w:rFonts w:ascii="Times New Roman" w:hAnsi="Times New Roman"/>
                <w:sz w:val="24"/>
                <w:szCs w:val="24"/>
              </w:rPr>
              <w:t>Растительный мир.</w:t>
            </w:r>
          </w:p>
        </w:tc>
        <w:tc>
          <w:tcPr>
            <w:tcW w:w="2334" w:type="dxa"/>
          </w:tcPr>
          <w:p w14:paraId="62B33460" w14:textId="77777777" w:rsidR="00E64AB9" w:rsidRPr="00186DE5" w:rsidRDefault="007A69DD" w:rsidP="00A504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97" w:type="dxa"/>
          </w:tcPr>
          <w:p w14:paraId="0FED3EB0" w14:textId="77777777" w:rsidR="00E64AB9" w:rsidRPr="00186DE5" w:rsidRDefault="007A69DD" w:rsidP="00A5046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DE5">
              <w:rPr>
                <w:rFonts w:ascii="Times New Roman" w:hAnsi="Times New Roman"/>
                <w:sz w:val="24"/>
                <w:szCs w:val="24"/>
              </w:rPr>
              <w:t>Беседа, просмотр презентаций.</w:t>
            </w:r>
          </w:p>
        </w:tc>
      </w:tr>
      <w:tr w:rsidR="00E64AB9" w14:paraId="080F280E" w14:textId="77777777" w:rsidTr="00A5046C">
        <w:tc>
          <w:tcPr>
            <w:tcW w:w="1809" w:type="dxa"/>
          </w:tcPr>
          <w:p w14:paraId="31B8CBD3" w14:textId="77777777" w:rsidR="00E64AB9" w:rsidRPr="00186DE5" w:rsidRDefault="00E64AB9" w:rsidP="00A504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19702849" w14:textId="77777777" w:rsidR="00E64AB9" w:rsidRPr="00186DE5" w:rsidRDefault="007A69DD" w:rsidP="00A5046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/>
                <w:sz w:val="24"/>
                <w:szCs w:val="24"/>
              </w:rPr>
              <w:t>Временные представления.</w:t>
            </w:r>
          </w:p>
        </w:tc>
        <w:tc>
          <w:tcPr>
            <w:tcW w:w="2334" w:type="dxa"/>
          </w:tcPr>
          <w:p w14:paraId="7EC628B2" w14:textId="77777777" w:rsidR="00E64AB9" w:rsidRPr="00186DE5" w:rsidRDefault="007A69DD" w:rsidP="00A504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97" w:type="dxa"/>
          </w:tcPr>
          <w:p w14:paraId="13142D01" w14:textId="77777777" w:rsidR="00E64AB9" w:rsidRPr="00186DE5" w:rsidRDefault="007A69DD" w:rsidP="00A5046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DE5">
              <w:rPr>
                <w:rFonts w:ascii="Times New Roman" w:hAnsi="Times New Roman"/>
                <w:sz w:val="24"/>
                <w:szCs w:val="24"/>
              </w:rPr>
              <w:t>Беседа, экскурсия, практическая работа.</w:t>
            </w:r>
          </w:p>
        </w:tc>
      </w:tr>
      <w:tr w:rsidR="00E64AB9" w14:paraId="68604798" w14:textId="77777777" w:rsidTr="00A5046C">
        <w:tc>
          <w:tcPr>
            <w:tcW w:w="1809" w:type="dxa"/>
          </w:tcPr>
          <w:p w14:paraId="48804666" w14:textId="77777777" w:rsidR="00E64AB9" w:rsidRPr="00186DE5" w:rsidRDefault="00E64AB9" w:rsidP="00A504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7C19A26C" w14:textId="77777777" w:rsidR="00E64AB9" w:rsidRPr="00186DE5" w:rsidRDefault="007A69DD" w:rsidP="00A5046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DE5">
              <w:rPr>
                <w:rFonts w:ascii="Times New Roman" w:hAnsi="Times New Roman"/>
                <w:sz w:val="24"/>
                <w:szCs w:val="24"/>
              </w:rPr>
              <w:t>Животный мир.</w:t>
            </w:r>
          </w:p>
        </w:tc>
        <w:tc>
          <w:tcPr>
            <w:tcW w:w="2334" w:type="dxa"/>
          </w:tcPr>
          <w:p w14:paraId="7E791499" w14:textId="77777777" w:rsidR="00E64AB9" w:rsidRPr="00186DE5" w:rsidRDefault="007A69DD" w:rsidP="00A504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E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97" w:type="dxa"/>
          </w:tcPr>
          <w:p w14:paraId="06182C18" w14:textId="77777777" w:rsidR="00E64AB9" w:rsidRPr="00186DE5" w:rsidRDefault="007A69DD" w:rsidP="00A5046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186DE5">
              <w:rPr>
                <w:rFonts w:ascii="Times New Roman" w:hAnsi="Times New Roman"/>
                <w:sz w:val="24"/>
                <w:szCs w:val="24"/>
              </w:rPr>
              <w:t>Беседа, просмотр презентаций.</w:t>
            </w:r>
          </w:p>
        </w:tc>
      </w:tr>
      <w:tr w:rsidR="00E64AB9" w14:paraId="344D6C0B" w14:textId="77777777" w:rsidTr="00A5046C">
        <w:tc>
          <w:tcPr>
            <w:tcW w:w="1809" w:type="dxa"/>
          </w:tcPr>
          <w:p w14:paraId="50A778DF" w14:textId="77777777" w:rsidR="00E64AB9" w:rsidRPr="00186DE5" w:rsidRDefault="00E64AB9" w:rsidP="00A504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43D4D702" w14:textId="77777777" w:rsidR="00E64AB9" w:rsidRPr="00186DE5" w:rsidRDefault="007A69DD" w:rsidP="00A5046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/>
                <w:sz w:val="24"/>
                <w:szCs w:val="24"/>
              </w:rPr>
              <w:t>Объекты природы.</w:t>
            </w:r>
          </w:p>
        </w:tc>
        <w:tc>
          <w:tcPr>
            <w:tcW w:w="2334" w:type="dxa"/>
          </w:tcPr>
          <w:p w14:paraId="574932F4" w14:textId="77777777" w:rsidR="00E64AB9" w:rsidRPr="00186DE5" w:rsidRDefault="007A69DD" w:rsidP="00A504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D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7" w:type="dxa"/>
          </w:tcPr>
          <w:p w14:paraId="2E34A291" w14:textId="77777777" w:rsidR="00E64AB9" w:rsidRPr="00186DE5" w:rsidRDefault="007A69DD" w:rsidP="00A5046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186DE5">
              <w:rPr>
                <w:rFonts w:ascii="Times New Roman" w:hAnsi="Times New Roman"/>
                <w:sz w:val="24"/>
                <w:szCs w:val="24"/>
              </w:rPr>
              <w:t>Беседа, просмотр презентаций.</w:t>
            </w:r>
          </w:p>
        </w:tc>
      </w:tr>
    </w:tbl>
    <w:p w14:paraId="1936B3E5" w14:textId="77777777" w:rsidR="0093093D" w:rsidRPr="0093093D" w:rsidRDefault="0093093D" w:rsidP="0093093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Pr="00912D50">
        <w:rPr>
          <w:rFonts w:ascii="Times New Roman" w:eastAsia="Calibri" w:hAnsi="Times New Roman" w:cs="Times New Roman"/>
          <w:b/>
          <w:sz w:val="28"/>
          <w:szCs w:val="28"/>
        </w:rPr>
        <w:t>атериально-техническое обеспечение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образовательного процесса.</w:t>
      </w:r>
    </w:p>
    <w:p w14:paraId="62A0201F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Компьютерная обучающая.</w:t>
      </w:r>
    </w:p>
    <w:p w14:paraId="33FD2D7D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 xml:space="preserve">Натуральные объекты (игрушки, одежда), муляжи, макеты. </w:t>
      </w:r>
    </w:p>
    <w:p w14:paraId="12C6E14A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Разрезные карточки:</w:t>
      </w:r>
    </w:p>
    <w:p w14:paraId="72BD954B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«Мир животных»:</w:t>
      </w:r>
    </w:p>
    <w:p w14:paraId="6E154E09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 xml:space="preserve">- «Домашние животные», </w:t>
      </w:r>
    </w:p>
    <w:p w14:paraId="425FAFC6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- дикие животные России;</w:t>
      </w:r>
    </w:p>
    <w:p w14:paraId="6BE7062F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- «Животные холодных широт»;</w:t>
      </w:r>
    </w:p>
    <w:p w14:paraId="18E52F50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«Мир человека»:</w:t>
      </w:r>
    </w:p>
    <w:p w14:paraId="2B54DBD1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lastRenderedPageBreak/>
        <w:t>- продукты питания;</w:t>
      </w:r>
    </w:p>
    <w:p w14:paraId="7181ACE6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- посуда;</w:t>
      </w:r>
    </w:p>
    <w:p w14:paraId="16D2FACE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- мебель;</w:t>
      </w:r>
    </w:p>
    <w:p w14:paraId="36EC5F11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- одежда и обувь;</w:t>
      </w:r>
    </w:p>
    <w:p w14:paraId="2507EBCA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- игрушки;</w:t>
      </w:r>
    </w:p>
    <w:p w14:paraId="3BED6B57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- транспорт;</w:t>
      </w:r>
    </w:p>
    <w:p w14:paraId="1E3BC2F9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- музыкальные инструменты;</w:t>
      </w:r>
    </w:p>
    <w:p w14:paraId="75B3802D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- электроприборы.</w:t>
      </w:r>
    </w:p>
    <w:p w14:paraId="0249479F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«Мир растений»:</w:t>
      </w:r>
    </w:p>
    <w:p w14:paraId="504D493F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- фрукты;</w:t>
      </w:r>
    </w:p>
    <w:p w14:paraId="3FFFCF5B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- овощи;</w:t>
      </w:r>
    </w:p>
    <w:p w14:paraId="53C29BE4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- садовые цветы;</w:t>
      </w:r>
    </w:p>
    <w:p w14:paraId="6BE35EC1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- ягоды.</w:t>
      </w:r>
    </w:p>
    <w:p w14:paraId="0CB705A8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Демонстрационные карточки:</w:t>
      </w:r>
    </w:p>
    <w:p w14:paraId="6460B51A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- «Дикие животные»;</w:t>
      </w:r>
    </w:p>
    <w:p w14:paraId="6D1093B0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- «Птицы России»;</w:t>
      </w:r>
    </w:p>
    <w:p w14:paraId="2FFEC0B3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- «Домашние животные»;</w:t>
      </w:r>
    </w:p>
    <w:p w14:paraId="5B334CF2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- «Птицы домашние и декоративные»;</w:t>
      </w:r>
    </w:p>
    <w:p w14:paraId="5A1BC969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- «Овощи»;</w:t>
      </w:r>
    </w:p>
    <w:p w14:paraId="770AB7C1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- «Насекомые»;</w:t>
      </w:r>
    </w:p>
    <w:p w14:paraId="7138558E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- «Ягоды»;</w:t>
      </w:r>
    </w:p>
    <w:p w14:paraId="19371EE7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- «Цветы»;</w:t>
      </w:r>
    </w:p>
    <w:p w14:paraId="72A93033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- «Фрукты»;</w:t>
      </w:r>
    </w:p>
    <w:p w14:paraId="5FAAFBC7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- «Зима»;</w:t>
      </w:r>
    </w:p>
    <w:p w14:paraId="3D89E6D2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- «Весна»;</w:t>
      </w:r>
    </w:p>
    <w:p w14:paraId="6E68E4D9" w14:textId="77777777" w:rsidR="0093093D" w:rsidRPr="00912D50" w:rsidRDefault="0093093D" w:rsidP="009309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D50">
        <w:rPr>
          <w:rFonts w:ascii="Times New Roman" w:eastAsia="Calibri" w:hAnsi="Times New Roman" w:cs="Times New Roman"/>
          <w:sz w:val="28"/>
          <w:szCs w:val="28"/>
        </w:rPr>
        <w:t>- «Лето»;</w:t>
      </w:r>
    </w:p>
    <w:p w14:paraId="49203B83" w14:textId="77777777" w:rsidR="004E5FCC" w:rsidRPr="00720FE6" w:rsidRDefault="00720FE6" w:rsidP="00720F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«Осень</w:t>
      </w:r>
    </w:p>
    <w:p w14:paraId="7497F2F8" w14:textId="77777777" w:rsidR="00186DE5" w:rsidRDefault="00186DE5" w:rsidP="00720F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5100E5" w14:textId="77777777" w:rsidR="004E5FCC" w:rsidRPr="004E5FCC" w:rsidRDefault="004E5FCC" w:rsidP="00720F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Календарно-тематический план по предмету «Окружающий природный мир», 3</w:t>
      </w:r>
      <w:r w:rsidR="00D74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4E5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971"/>
        <w:gridCol w:w="8280"/>
        <w:gridCol w:w="1079"/>
        <w:gridCol w:w="1079"/>
        <w:gridCol w:w="1212"/>
        <w:gridCol w:w="2165"/>
      </w:tblGrid>
      <w:tr w:rsidR="00D748AD" w:rsidRPr="00186DE5" w14:paraId="1AFE588F" w14:textId="77777777" w:rsidTr="00352356">
        <w:trPr>
          <w:trHeight w:val="699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9BFAC7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F076DE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CDC92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76902C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85DE99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B95BAB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748AD" w:rsidRPr="00186DE5" w14:paraId="14870E44" w14:textId="77777777" w:rsidTr="00352356">
        <w:trPr>
          <w:trHeight w:val="137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82A96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67EA8" w14:textId="77777777" w:rsidR="00D748AD" w:rsidRPr="00186DE5" w:rsidRDefault="00D748AD" w:rsidP="00D7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-16 часов.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5B56B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1DA12B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C9330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7647E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AD" w:rsidRPr="00186DE5" w14:paraId="633BBFBE" w14:textId="77777777" w:rsidTr="00352356">
        <w:trPr>
          <w:trHeight w:val="137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B0E0A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6461D" w14:textId="77777777" w:rsidR="00D748AD" w:rsidRPr="00186DE5" w:rsidRDefault="00D748AD" w:rsidP="00D7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Растительный мир.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C8E04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B1143B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20109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E9BCB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AD" w:rsidRPr="00186DE5" w14:paraId="100A5B85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7C5C0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A158B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Вводный урок. Окружающий природный мир.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93137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1DBE6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04.09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E0D59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306D8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6E3F3F6B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5C8FE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CA3A5" w14:textId="77777777" w:rsidR="00D748AD" w:rsidRPr="00186DE5" w:rsidRDefault="00D748AD" w:rsidP="00D748AD">
            <w:pPr>
              <w:ind w:left="23" w:right="23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Растительный мир. Осенняя экскурсия.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ED604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55902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06.09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45774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BB9B0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79A504EB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0EBB4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F12C3" w14:textId="77777777" w:rsidR="00D748AD" w:rsidRPr="00186DE5" w:rsidRDefault="00D748AD" w:rsidP="00D74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Садовые цветы (астра, тюльпан).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F896D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7D220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11.09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4B998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0B6E3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63C5E2F1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A9F23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7CD9D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Дерево, куст, трава.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80050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0D5B4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13.09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32FA8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834FF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4A4AD168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01C41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8C83F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Части растения (корень, ствол/ стебель, ветка, лист, цветок).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7028A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91FF4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18.09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BB9D9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56403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39833C5C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0689C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9FCBE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Деревья (</w:t>
            </w: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осина, сосна, ива</w:t>
            </w: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1D739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A6325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20.09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A808C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2494E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2036CEC7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F552F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3DC05" w14:textId="77777777" w:rsidR="00D748AD" w:rsidRPr="00186DE5" w:rsidRDefault="00D748AD" w:rsidP="00D74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Плодовые деревья (вишня).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C6DAE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87917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25.09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A28C5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AD700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62064E79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76F79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C643A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Кусты (рябина, черёмуха, шиповник).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DD4DF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C33A6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27.09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62977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1A2FB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5860B583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D6940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B884D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Деревья и кусты. Узнавание, называние.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8D9D3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9440E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02.10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47CBE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24C94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207CDEBF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04413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04C72" w14:textId="77777777" w:rsidR="00D748AD" w:rsidRPr="00186DE5" w:rsidRDefault="00D748AD" w:rsidP="00D74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Зерновые культуры (пшеница, овес).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16617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64E6F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04.10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BB624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7574C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5A8B50F3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9FA95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F24FB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Временные представления.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A9EF4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0D487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60960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2628B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AD" w:rsidRPr="00186DE5" w14:paraId="6F06A4E4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D6E0B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367D2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Экскурсия. </w:t>
            </w: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Сезонные явления осенью. Дождь, листопад, гром, ветер.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2DC9A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5B66B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09.10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402BB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9B44D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2C8C22E0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0C47F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F3E23" w14:textId="77777777" w:rsidR="00D748AD" w:rsidRPr="00186DE5" w:rsidRDefault="00D748AD" w:rsidP="00D748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Растительный мир.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FA440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CF581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32FED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27DAC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AD" w:rsidRPr="00186DE5" w14:paraId="28AEE4FF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2BABA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232C2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Фрукты (</w:t>
            </w: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мандарин, персик, киви</w:t>
            </w: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2175E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73149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11.10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AA9F1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65605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11BAF281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3C2AF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08852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Овощи (редис, кабачок, перец).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A75FA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CB689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16.10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380E3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43325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48E5A3F4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5F898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ECA7B" w14:textId="77777777" w:rsidR="00D748AD" w:rsidRPr="00186DE5" w:rsidRDefault="00D748AD" w:rsidP="00D74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Овощи, фрукты.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A9805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6A84C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18.10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33318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BDE22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28D9D55B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FAD2C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3292E" w14:textId="77777777" w:rsidR="00D748AD" w:rsidRPr="00186DE5" w:rsidRDefault="00D748AD" w:rsidP="00D74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Грибы (лисичка, опёнок, поганка).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FAC64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55AA2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23.10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2DEAE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58D47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5857D952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AC193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1031D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Съедобные и несъедобные грибы.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139CB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2D473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25.10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CFFFE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5804C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5EF53C63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9066A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7F25D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-16 часов.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9BC2A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4840D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ADD09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E74D7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AD" w:rsidRPr="00186DE5" w14:paraId="3DE55E9D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A8B78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5247A" w14:textId="77777777" w:rsidR="00D748AD" w:rsidRPr="00186DE5" w:rsidRDefault="00D748AD" w:rsidP="00D7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54AC4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21C8A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DC415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82D79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AD" w:rsidRPr="00186DE5" w14:paraId="3142A303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B76D7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AECB8" w14:textId="77777777" w:rsidR="00D748AD" w:rsidRPr="00186DE5" w:rsidRDefault="00D748AD" w:rsidP="00D748AD">
            <w:pPr>
              <w:ind w:left="23" w:right="23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 животных. Признаки животных.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84E25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7AD2A8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0627B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ECE72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09CDB8E2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47B63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E61E0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Домашние животные (коза, овца).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DB135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40822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08.11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8DDF0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71502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31E6E660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A70B2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23827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Детёныши домашних животных.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101B2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AAEC1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13.11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EF895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33722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6C8577AB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0AE3F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9514C" w14:textId="77777777" w:rsidR="00D748AD" w:rsidRPr="00186DE5" w:rsidRDefault="00D748AD" w:rsidP="00D74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Дикие животные (ёж, медведь).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0A31B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E3320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15.11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C372F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DB068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16F12DC0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CDEEB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0CAB1" w14:textId="77777777" w:rsidR="00D748AD" w:rsidRPr="00186DE5" w:rsidRDefault="00D748AD" w:rsidP="00D748AD">
            <w:pPr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Детёныши диких животных.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CC2AB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4CFD8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20.11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6745F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B57B9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6EAFF4C5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4D48D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AE8BC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Строение домашнего (дикого) животного (голова, туловище, шерсть, лапы, </w:t>
            </w:r>
            <w:r w:rsidRPr="00186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хвост, ноги, копыта, рога, грива, пятачок, вымя, уши).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F4106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E5D05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22.11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35A7C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346CC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5929981C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E22B9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70879" w14:textId="77777777" w:rsidR="00D748AD" w:rsidRPr="00186DE5" w:rsidRDefault="00D748AD" w:rsidP="00D748AD">
            <w:pPr>
              <w:keepNext/>
              <w:keepLines/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Значение животных в жизни человека (источник питания, из шкур и шерсти изготавливают одежду и др.).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CC7C5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8CB25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27.11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650F1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BE2D4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69289CD8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D53BF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29D9B" w14:textId="77777777" w:rsidR="00D748AD" w:rsidRPr="00186DE5" w:rsidRDefault="00D748AD" w:rsidP="00D748AD">
            <w:pPr>
              <w:keepNext/>
              <w:keepLines/>
              <w:widowControl w:val="0"/>
              <w:jc w:val="both"/>
              <w:outlineLvl w:val="0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Объекты природы.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50745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4B23D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6B5A3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30236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AD" w:rsidRPr="00186DE5" w14:paraId="51C180DE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5F265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0E40F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Узнавание солнца. Значение солнца в жизни человека и природы.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9E558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04F43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29.11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DA591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578A1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17B4B737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9B053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E144D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Небесное тело – луна.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DB7FF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88C4E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04.12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B3793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FAE75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17FE20F2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5845D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38CEC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Временные представления.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208DB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AB291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14BED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AA87B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AD" w:rsidRPr="00186DE5" w14:paraId="55C71419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2A87A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60B84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о частях суток (утро, день, вечер, ночь).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48D75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3BEC8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06.12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AF379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B2353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53261334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AF80B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AAC98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Соотнесение частей суток с видами деятельности. 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BFA98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9559D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11.12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62AF3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A679E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4EDFECF2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BA6ED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FC7AA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дня.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B7815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AA7BA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13.12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16C34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0D45E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68F99CC1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1CEBC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505CC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Времена года. Название месяцев.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348F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9166E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18.12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E7AEA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E2DA4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5D22A7AD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F9073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55AAD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Смена сезонов (осень, зима, весна, лето).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482F3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097E3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20.12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FEA15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402F7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5FB6E4D9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791E9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54701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Экскурсия. Сезонные явления зимой. Ветер, снегопад, гололёд.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19D0C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2AB3B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25.12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FB00D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1D6B6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1204FEBD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645C8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FC12F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Деятельность человека зимой.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2CC0B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A7CAA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27.12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D7F37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64BC0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18CBD0CE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D410B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53F86" w14:textId="77777777" w:rsidR="00D748AD" w:rsidRPr="00186DE5" w:rsidRDefault="00D748AD" w:rsidP="00D74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 21 час.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2F38A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5B247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509AA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07742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AD" w:rsidRPr="00186DE5" w14:paraId="2341609E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640A8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B545C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Объекты природы.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01368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154949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93A74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4522C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AD" w:rsidRPr="00186DE5" w14:paraId="0E9D2C2A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43FD4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64DB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Деятельность человека зимой.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71249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051D37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E7E48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F4594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3E4D2BAF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40DB1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E0F40" w14:textId="77777777" w:rsidR="00D748AD" w:rsidRPr="00186DE5" w:rsidRDefault="00D748AD" w:rsidP="00D748AD">
            <w:pPr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Солнце. Значение солнца в жизни человека.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BDCD3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34492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15.01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A7E8A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54461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203BDFC6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1A860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52F83" w14:textId="77777777" w:rsidR="00D748AD" w:rsidRPr="00186DE5" w:rsidRDefault="00D748AD" w:rsidP="00D748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Небесные тела. Луна.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C76C0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48C7F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17.01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EE1CB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8F3C1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46F318A9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46C4C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B7062" w14:textId="77777777" w:rsidR="00D748AD" w:rsidRPr="00186DE5" w:rsidRDefault="00D748AD" w:rsidP="00D748AD">
            <w:pPr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Значение огня в жизни человека.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33219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5C265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22.01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F8A51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9EF02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56CBB863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5EBAD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F3559" w14:textId="77777777" w:rsidR="00D748AD" w:rsidRPr="00186DE5" w:rsidRDefault="00D748AD" w:rsidP="00D748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Воздух. Значение воздуха в жизни человека.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E6794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88736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24.01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7F26A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BB781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664D53DC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D96B7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BC1C5" w14:textId="77777777" w:rsidR="00D748AD" w:rsidRPr="00186DE5" w:rsidRDefault="00D748AD" w:rsidP="00D748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земной поверхности (горы, овраги, равнины)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593DB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62AF9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29.01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B7A62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2D90A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72D3E544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7093F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A8610" w14:textId="77777777" w:rsidR="00D748AD" w:rsidRPr="00186DE5" w:rsidRDefault="00D748AD" w:rsidP="00D748AD">
            <w:pPr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Водоёмы (река, озеро, море). Их значение в жизни человека.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5D4EC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65C05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31.01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4F014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AF4F2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629FCEDD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F5D7C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23A95" w14:textId="77777777" w:rsidR="00D748AD" w:rsidRPr="00186DE5" w:rsidRDefault="00D748AD" w:rsidP="00D748AD">
            <w:pPr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Огонь. Свойства огня. Правила безопасности при использовании огня.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E4C7B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8E92C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05.02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5F255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E8D4E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4753731A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FD2D9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88B26" w14:textId="77777777" w:rsidR="00D748AD" w:rsidRPr="00186DE5" w:rsidRDefault="00D748AD" w:rsidP="00D748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Лес. Растения леса.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F131D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CFF00" w14:textId="77777777" w:rsidR="00D748AD" w:rsidRPr="00186DE5" w:rsidRDefault="00D748AD" w:rsidP="00D748A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07.02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F7712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7BFBC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1CDE710D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3842F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2F3D0" w14:textId="77777777" w:rsidR="00D748AD" w:rsidRPr="00186DE5" w:rsidRDefault="00D748AD" w:rsidP="00D74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поведения в лесу.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04C40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A1D59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12.02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4C0F7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B9134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337DF09B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3CE8D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7ADFF" w14:textId="77777777" w:rsidR="00D748AD" w:rsidRPr="00186DE5" w:rsidRDefault="00D748AD" w:rsidP="00D74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Луг. Растения луга.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AE103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6ED9C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14.02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63205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9B413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7204340B" w14:textId="77777777" w:rsidTr="00352356">
        <w:trPr>
          <w:trHeight w:val="81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42A87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023B5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Растительный мир.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6A61A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F2676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34FD0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9BB54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AD" w:rsidRPr="00186DE5" w14:paraId="54D4A751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D827C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38586" w14:textId="77777777" w:rsidR="00D748AD" w:rsidRPr="00186DE5" w:rsidRDefault="00D748AD" w:rsidP="00D74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Комнатные растения (кактус, фиалка).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61B2D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D81B7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19.02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60055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76EDC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7C9315A0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3AD82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44152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Строение растений. Особенности ухода за комнатными растениями.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AD29C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E931F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21.02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EEE31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4B726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53DEAC44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19FC0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A4FB6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Зерновые культуры (рожь, кукуруза). Их значение в жизни человека.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0AD1D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E33FD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26.02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D2D87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86BDB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653BCD43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38259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C5B68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Садовые цветы (астра, гладиолус, георгин).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BA521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AE908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28.02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AD676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23EB0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2190A7A2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E6FB0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F7F70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Временные представления.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8D6FC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BC5F94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BAF65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48EA1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AD" w:rsidRPr="00186DE5" w14:paraId="05610363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BAFF8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A86D3" w14:textId="77777777" w:rsidR="00D748AD" w:rsidRPr="00186DE5" w:rsidRDefault="00D748AD" w:rsidP="00D748AD">
            <w:pPr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Неделя- последовательность семи дней.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31C4D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19308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28AAC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ED07C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245A81C9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B9460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8158C" w14:textId="77777777" w:rsidR="00D748AD" w:rsidRPr="00186DE5" w:rsidRDefault="00D748AD" w:rsidP="00D748AD">
            <w:pPr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Различение выходных и рабочих дней.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F5A47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71509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06.03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EB96F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CB5E3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72068D3F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1B7F6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B3E31" w14:textId="77777777" w:rsidR="00D748AD" w:rsidRPr="00186DE5" w:rsidRDefault="00D748AD" w:rsidP="00D748AD">
            <w:pPr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Изменения, происходящие в жизни растений весной.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DD83C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D4824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11.03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57ED2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F0DF0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38D61E83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59AA8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AE0BE" w14:textId="77777777" w:rsidR="00D748AD" w:rsidRPr="00186DE5" w:rsidRDefault="00D748AD" w:rsidP="00D748AD">
            <w:pPr>
              <w:contextualSpacing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Изменения, происходящие в жизни животных весной.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CBE54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E748E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13.03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A55D7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BBBF2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7FE3B91F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D669A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5E1B5" w14:textId="77777777" w:rsidR="00D748AD" w:rsidRPr="00186DE5" w:rsidRDefault="00D748AD" w:rsidP="00D748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Экскурсия. Природные явления весной. Дождь, роса, гроза.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0CCB3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9B0BD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18.03</w:t>
            </w:r>
          </w:p>
          <w:p w14:paraId="55DE27F6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FF863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8B6A5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437AAD47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1CAA7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85431" w14:textId="77777777" w:rsidR="00D748AD" w:rsidRPr="00186DE5" w:rsidRDefault="00D748AD" w:rsidP="00D748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человека весной.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2A860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25D25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20.03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C07FE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B73EB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67336910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64B64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729ED" w14:textId="77777777" w:rsidR="00D748AD" w:rsidRPr="00186DE5" w:rsidRDefault="00D748AD" w:rsidP="00D748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- 15 часов.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02077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A7E5A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E05C2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FACC1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AD" w:rsidRPr="00186DE5" w14:paraId="398A3C70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27BE1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74441" w14:textId="77777777" w:rsidR="00D748AD" w:rsidRPr="00186DE5" w:rsidRDefault="00D748AD" w:rsidP="00D748A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Животный мир.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21919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9C9B9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C786C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4CC9B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AD" w:rsidRPr="00186DE5" w14:paraId="64730BCD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D5E45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63EC7" w14:textId="77777777" w:rsidR="00D748AD" w:rsidRPr="00186DE5" w:rsidRDefault="00D748AD" w:rsidP="00D748AD">
            <w:pPr>
              <w:ind w:right="23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Представление о птице. </w:t>
            </w:r>
            <w:r w:rsidRPr="00186D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Знание строения птицы.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33D98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EE03D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01.04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D4CEA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C9529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207BBEC4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8A35F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03C90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о домашних птицах (индюк).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06456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6132F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03.04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AA0AD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30C4D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516CA48B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2220B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0ECB7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/>
                <w:sz w:val="24"/>
                <w:szCs w:val="24"/>
              </w:rPr>
              <w:t>Узнавание (различение) детенышей домашних птиц.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617D3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CD057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08.04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19FE1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F4166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34865989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15511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94E94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Перелетные птицы (аист, ласточка, дикая утка, дикий гусь, грач, журавль)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88911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F0A0C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10.04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14307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54720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376F6DB3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5BE7A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922C4" w14:textId="77777777" w:rsidR="00D748AD" w:rsidRPr="00186DE5" w:rsidRDefault="00D748AD" w:rsidP="00D748AD">
            <w:pPr>
              <w:jc w:val="both"/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86DE5">
              <w:rPr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Зимующие птицы.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787E1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491F1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15.04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F7DCD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A049B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7E80BD3B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03921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C7D4D" w14:textId="77777777" w:rsidR="00D748AD" w:rsidRPr="00186DE5" w:rsidRDefault="00D748AD" w:rsidP="00D74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о водоплавающих птицах (лебедь, гусь).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FFCC5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0C68A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17.04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D8614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DB2C9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0FC83573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87626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95112" w14:textId="77777777" w:rsidR="00D748AD" w:rsidRPr="00186DE5" w:rsidRDefault="00D748AD" w:rsidP="00D74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о речных рыбах (карась, ёрш).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7DB08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AA44A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22.04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D7151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10061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6A91C20B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736B4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A4B2B" w14:textId="77777777" w:rsidR="00D748AD" w:rsidRPr="00186DE5" w:rsidRDefault="00D748AD" w:rsidP="00D748AD">
            <w:pPr>
              <w:ind w:right="23"/>
              <w:jc w:val="both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Строение рыбы (голова, туловище, хвост, плавники, жабры). Связь строения тела рыбы с ее образом жизни.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277CD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AE2BD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24.04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962D2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0FD4A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76DE843F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E08BE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25EAE" w14:textId="77777777" w:rsidR="00D748AD" w:rsidRPr="00186DE5" w:rsidRDefault="00D748AD" w:rsidP="00D748AD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Животные, обитающие в природных зонах холодного пояса (белый медведь, пингвин, песец).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70436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98501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29.04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034BB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3BAB5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1D8BC04E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46490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2D5EE" w14:textId="77777777" w:rsidR="00D748AD" w:rsidRPr="00186DE5" w:rsidRDefault="00D748AD" w:rsidP="00D748AD">
            <w:pPr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Животные, обитающие в природных зонах холодного пояса (тюлень, морж).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601B2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BFBA2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06.05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133F8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37AD3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7690CE32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D2709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F4EAD" w14:textId="77777777" w:rsidR="00D748AD" w:rsidRPr="00186DE5" w:rsidRDefault="00D748AD" w:rsidP="00D748AD">
            <w:pPr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6D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Растительный мир.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A047C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AE761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B6861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0198B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AD" w:rsidRPr="00186DE5" w14:paraId="7D5F0095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3592A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0639F" w14:textId="77777777" w:rsidR="00D748AD" w:rsidRPr="00186DE5" w:rsidRDefault="00D748AD" w:rsidP="00D748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о насекомых (кузнечик, стрекоза).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A898E" w14:textId="77777777" w:rsidR="00D748AD" w:rsidRPr="00186DE5" w:rsidRDefault="00D748AD" w:rsidP="00D748A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BC84F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08.05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02943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BA96A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0693FC03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64592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7CC2E" w14:textId="77777777" w:rsidR="00D748AD" w:rsidRPr="00186DE5" w:rsidRDefault="00D748AD" w:rsidP="00D748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Представление о ягодах (брусника, клюква).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0C7E5" w14:textId="77777777" w:rsidR="00D748AD" w:rsidRPr="00186DE5" w:rsidRDefault="00D748AD" w:rsidP="00D748A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16518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13.05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03FCE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CA5DE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23123D06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7A1B4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37372" w14:textId="77777777" w:rsidR="00D748AD" w:rsidRPr="00186DE5" w:rsidRDefault="00D748AD" w:rsidP="00D748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Представление о ягодах (голубика).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0BC65" w14:textId="77777777" w:rsidR="00D748AD" w:rsidRPr="00186DE5" w:rsidRDefault="00D748AD" w:rsidP="00D748A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862AE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15.05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E8DF1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8437F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3CEB1A2B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BD983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43141" w14:textId="77777777" w:rsidR="00D748AD" w:rsidRPr="00186DE5" w:rsidRDefault="00D748AD" w:rsidP="00D748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Представление о дикорастущих цветах (одуванчик).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2936F" w14:textId="77777777" w:rsidR="00D748AD" w:rsidRPr="00186DE5" w:rsidRDefault="00D748AD" w:rsidP="00D748A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ED6E1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20.05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62924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514C9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карточке.</w:t>
            </w:r>
          </w:p>
        </w:tc>
      </w:tr>
      <w:tr w:rsidR="00D748AD" w:rsidRPr="00186DE5" w14:paraId="59AA500E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7B179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03E3C" w14:textId="77777777" w:rsidR="00D748AD" w:rsidRPr="00186DE5" w:rsidRDefault="00D748AD" w:rsidP="00D748AD">
            <w:pPr>
              <w:contextualSpacing/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Временные представления.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03E04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7FE77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9DAFE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33238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8AD" w:rsidRPr="00186DE5" w14:paraId="09C6E099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E0E63" w14:textId="77777777" w:rsidR="00D748AD" w:rsidRPr="00186DE5" w:rsidRDefault="00D748AD" w:rsidP="00D74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ADBFB" w14:textId="77777777" w:rsidR="00D748AD" w:rsidRPr="00186DE5" w:rsidRDefault="00D748AD" w:rsidP="00D748A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eastAsia="Malgun Gothic" w:hAnsi="Times New Roman" w:cs="Times New Roman"/>
                <w:sz w:val="24"/>
                <w:szCs w:val="24"/>
              </w:rPr>
              <w:t>Экскурсия. Природные явления летом. Радуга, туман, гроза.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61B4E" w14:textId="77777777" w:rsidR="00D748AD" w:rsidRPr="00186DE5" w:rsidRDefault="00D748AD" w:rsidP="00D748A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724133" w14:textId="77777777" w:rsidR="00D748AD" w:rsidRPr="00186DE5" w:rsidRDefault="00D748AD" w:rsidP="00D748A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6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C0E68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16D32" w14:textId="77777777" w:rsidR="00D748AD" w:rsidRPr="00186DE5" w:rsidRDefault="00D748AD" w:rsidP="00D7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5">
              <w:rPr>
                <w:rFonts w:ascii="Times New Roman" w:hAnsi="Times New Roman" w:cs="Times New Roman"/>
                <w:sz w:val="24"/>
                <w:szCs w:val="24"/>
              </w:rPr>
              <w:t>По карточке</w:t>
            </w:r>
          </w:p>
        </w:tc>
      </w:tr>
      <w:tr w:rsidR="00D748AD" w:rsidRPr="00186DE5" w14:paraId="7EB85353" w14:textId="77777777" w:rsidTr="00352356">
        <w:trPr>
          <w:trHeight w:val="255"/>
        </w:trPr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3015C" w14:textId="77777777" w:rsidR="00D748AD" w:rsidRPr="00186DE5" w:rsidRDefault="00D748AD" w:rsidP="00D748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7ED9A" w14:textId="77777777" w:rsidR="00D748AD" w:rsidRPr="00186DE5" w:rsidRDefault="00186DE5" w:rsidP="00D748AD">
            <w:pPr>
              <w:contextualSpacing/>
              <w:jc w:val="right"/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>Всего за год: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31C37" w14:textId="77777777" w:rsidR="00D748AD" w:rsidRPr="00186DE5" w:rsidRDefault="00D748AD" w:rsidP="00D748A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6D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E39B5" w14:textId="77777777" w:rsidR="00D748AD" w:rsidRPr="00186DE5" w:rsidRDefault="00D748AD" w:rsidP="00D748AD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8926C" w14:textId="77777777" w:rsidR="00D748AD" w:rsidRPr="00186DE5" w:rsidRDefault="00D748AD" w:rsidP="00D748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5FF84" w14:textId="77777777" w:rsidR="00D748AD" w:rsidRPr="00186DE5" w:rsidRDefault="00D748AD" w:rsidP="00D748A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619868" w14:textId="77777777" w:rsidR="00D748AD" w:rsidRPr="00186DE5" w:rsidRDefault="00D748AD" w:rsidP="00D748AD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</w:p>
    <w:p w14:paraId="3B208DFF" w14:textId="77777777" w:rsidR="00D748AD" w:rsidRPr="00186DE5" w:rsidRDefault="00D748AD" w:rsidP="00D748AD">
      <w:pPr>
        <w:spacing w:after="200" w:line="276" w:lineRule="auto"/>
        <w:rPr>
          <w:rFonts w:eastAsiaTheme="minorEastAsia"/>
          <w:sz w:val="24"/>
          <w:szCs w:val="24"/>
          <w:lang w:eastAsia="ru-RU"/>
        </w:rPr>
      </w:pPr>
    </w:p>
    <w:p w14:paraId="6AF43CAA" w14:textId="77777777" w:rsidR="004E5FCC" w:rsidRPr="00186DE5" w:rsidRDefault="004E5FCC">
      <w:pPr>
        <w:rPr>
          <w:sz w:val="24"/>
          <w:szCs w:val="24"/>
        </w:rPr>
      </w:pPr>
    </w:p>
    <w:sectPr w:rsidR="004E5FCC" w:rsidRPr="00186DE5" w:rsidSect="00D748AD">
      <w:footerReference w:type="default" r:id="rId9"/>
      <w:pgSz w:w="16838" w:h="11906" w:orient="landscape"/>
      <w:pgMar w:top="1560" w:right="567" w:bottom="567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A095E" w14:textId="77777777" w:rsidR="001B7B7F" w:rsidRDefault="001B7B7F">
      <w:pPr>
        <w:spacing w:after="0" w:line="240" w:lineRule="auto"/>
      </w:pPr>
      <w:r>
        <w:separator/>
      </w:r>
    </w:p>
  </w:endnote>
  <w:endnote w:type="continuationSeparator" w:id="0">
    <w:p w14:paraId="42BC1BF6" w14:textId="77777777" w:rsidR="001B7B7F" w:rsidRDefault="001B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BaskervilleExpOdC">
    <w:altName w:val="Gabriola"/>
    <w:charset w:val="00"/>
    <w:family w:val="decorative"/>
    <w:pitch w:val="variable"/>
  </w:font>
  <w:font w:name="NewBaskervilleExpScC">
    <w:charset w:val="00"/>
    <w:family w:val="decorative"/>
    <w:pitch w:val="variable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86689"/>
    </w:sdtPr>
    <w:sdtEndPr/>
    <w:sdtContent>
      <w:p w14:paraId="7DAF160E" w14:textId="5DEAF676" w:rsidR="006B5307" w:rsidRDefault="00A007BB">
        <w:pPr>
          <w:pStyle w:val="ac"/>
          <w:jc w:val="center"/>
        </w:pPr>
        <w:r>
          <w:fldChar w:fldCharType="begin"/>
        </w:r>
        <w:r w:rsidR="0093093D">
          <w:instrText xml:space="preserve"> PAGE   \* MERGEFORMAT </w:instrText>
        </w:r>
        <w:r>
          <w:fldChar w:fldCharType="separate"/>
        </w:r>
        <w:r w:rsidR="00E97B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0EE08E7" w14:textId="77777777" w:rsidR="006B5307" w:rsidRDefault="00E97B3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5B703" w14:textId="77777777" w:rsidR="001B7B7F" w:rsidRDefault="001B7B7F">
      <w:pPr>
        <w:spacing w:after="0" w:line="240" w:lineRule="auto"/>
      </w:pPr>
      <w:r>
        <w:separator/>
      </w:r>
    </w:p>
  </w:footnote>
  <w:footnote w:type="continuationSeparator" w:id="0">
    <w:p w14:paraId="44721F13" w14:textId="77777777" w:rsidR="001B7B7F" w:rsidRDefault="001B7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0610"/>
    <w:multiLevelType w:val="hybridMultilevel"/>
    <w:tmpl w:val="7BEC805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 w15:restartNumberingAfterBreak="0">
    <w:nsid w:val="267B08E2"/>
    <w:multiLevelType w:val="hybridMultilevel"/>
    <w:tmpl w:val="0470A4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067702"/>
    <w:multiLevelType w:val="hybridMultilevel"/>
    <w:tmpl w:val="A61C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103F44"/>
    <w:multiLevelType w:val="hybridMultilevel"/>
    <w:tmpl w:val="9F6E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4729D"/>
    <w:multiLevelType w:val="hybridMultilevel"/>
    <w:tmpl w:val="E7983A3C"/>
    <w:lvl w:ilvl="0" w:tplc="A5B0E6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397B0A"/>
    <w:multiLevelType w:val="hybridMultilevel"/>
    <w:tmpl w:val="ECD0752A"/>
    <w:lvl w:ilvl="0" w:tplc="65D413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934CFC"/>
    <w:multiLevelType w:val="hybridMultilevel"/>
    <w:tmpl w:val="7B389FA0"/>
    <w:lvl w:ilvl="0" w:tplc="2F38C2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FEB"/>
    <w:rsid w:val="000464B8"/>
    <w:rsid w:val="00156151"/>
    <w:rsid w:val="00186DE5"/>
    <w:rsid w:val="001A605F"/>
    <w:rsid w:val="001B7B7F"/>
    <w:rsid w:val="00224839"/>
    <w:rsid w:val="00332699"/>
    <w:rsid w:val="003F13B0"/>
    <w:rsid w:val="004B0717"/>
    <w:rsid w:val="004D2486"/>
    <w:rsid w:val="004E5FCC"/>
    <w:rsid w:val="0056043E"/>
    <w:rsid w:val="005C1EA8"/>
    <w:rsid w:val="00641A5A"/>
    <w:rsid w:val="00650833"/>
    <w:rsid w:val="006564B4"/>
    <w:rsid w:val="006A365E"/>
    <w:rsid w:val="00720FE6"/>
    <w:rsid w:val="007307AE"/>
    <w:rsid w:val="00746683"/>
    <w:rsid w:val="007A69DD"/>
    <w:rsid w:val="007F037C"/>
    <w:rsid w:val="007F6D7B"/>
    <w:rsid w:val="00824A8A"/>
    <w:rsid w:val="0086098E"/>
    <w:rsid w:val="008655B7"/>
    <w:rsid w:val="0093093D"/>
    <w:rsid w:val="009F0064"/>
    <w:rsid w:val="009F0865"/>
    <w:rsid w:val="00A004EA"/>
    <w:rsid w:val="00A007BB"/>
    <w:rsid w:val="00A06FEB"/>
    <w:rsid w:val="00A22870"/>
    <w:rsid w:val="00B2634B"/>
    <w:rsid w:val="00B7619C"/>
    <w:rsid w:val="00CB0148"/>
    <w:rsid w:val="00D67808"/>
    <w:rsid w:val="00D748AD"/>
    <w:rsid w:val="00D93C94"/>
    <w:rsid w:val="00E53C6B"/>
    <w:rsid w:val="00E64AB9"/>
    <w:rsid w:val="00E910D7"/>
    <w:rsid w:val="00E97B3A"/>
    <w:rsid w:val="00F36060"/>
    <w:rsid w:val="00F42220"/>
    <w:rsid w:val="00F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E177"/>
  <w15:docId w15:val="{ED13835E-6162-4373-AA56-62DA7C86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7C"/>
  </w:style>
  <w:style w:type="paragraph" w:styleId="1">
    <w:name w:val="heading 1"/>
    <w:basedOn w:val="a"/>
    <w:next w:val="a"/>
    <w:link w:val="10"/>
    <w:qFormat/>
    <w:rsid w:val="0093093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93D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93D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93D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9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093D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093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093D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paragraph" w:styleId="a3">
    <w:name w:val="Normal (Web)"/>
    <w:basedOn w:val="a"/>
    <w:rsid w:val="0093093D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09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3093D"/>
  </w:style>
  <w:style w:type="paragraph" w:styleId="a5">
    <w:name w:val="Body Text"/>
    <w:basedOn w:val="a"/>
    <w:link w:val="a6"/>
    <w:rsid w:val="0093093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3093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3093D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7">
    <w:name w:val="No Spacing"/>
    <w:uiPriority w:val="1"/>
    <w:qFormat/>
    <w:rsid w:val="0093093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Основной текст_"/>
    <w:link w:val="31"/>
    <w:locked/>
    <w:rsid w:val="0093093D"/>
    <w:rPr>
      <w:rFonts w:ascii="Arial" w:hAnsi="Arial"/>
      <w:spacing w:val="-10"/>
      <w:shd w:val="clear" w:color="auto" w:fill="FFFFFF"/>
    </w:rPr>
  </w:style>
  <w:style w:type="paragraph" w:customStyle="1" w:styleId="31">
    <w:name w:val="Основной текст3"/>
    <w:basedOn w:val="a"/>
    <w:link w:val="a8"/>
    <w:rsid w:val="0093093D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paragraph" w:customStyle="1" w:styleId="21">
    <w:name w:val="Абзац списка2"/>
    <w:basedOn w:val="a"/>
    <w:rsid w:val="0093093D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7">
    <w:name w:val="Основной текст (7)_"/>
    <w:basedOn w:val="a0"/>
    <w:link w:val="70"/>
    <w:rsid w:val="0093093D"/>
    <w:rPr>
      <w:rFonts w:ascii="Arial" w:eastAsia="Microsoft Sans Serif" w:hAnsi="Arial" w:cs="Arial"/>
      <w:b/>
      <w:bCs/>
      <w:sz w:val="19"/>
      <w:szCs w:val="19"/>
      <w:shd w:val="clear" w:color="auto" w:fill="FFFFFF"/>
    </w:rPr>
  </w:style>
  <w:style w:type="character" w:customStyle="1" w:styleId="32">
    <w:name w:val="Основной текст + Полужирный3"/>
    <w:aliases w:val="Интервал 0 pt"/>
    <w:rsid w:val="0093093D"/>
    <w:rPr>
      <w:rFonts w:ascii="Arial" w:eastAsia="Microsoft Sans Serif" w:hAnsi="Arial" w:cs="Arial"/>
      <w:b/>
      <w:bCs/>
      <w:spacing w:val="-10"/>
      <w:sz w:val="19"/>
      <w:szCs w:val="19"/>
      <w:lang w:val="ru-RU" w:eastAsia="ru-RU" w:bidi="ar-SA"/>
    </w:rPr>
  </w:style>
  <w:style w:type="character" w:customStyle="1" w:styleId="Constantia">
    <w:name w:val="Основной текст + Constantia"/>
    <w:aliases w:val="8,5 pt2"/>
    <w:rsid w:val="0093093D"/>
    <w:rPr>
      <w:rFonts w:ascii="Constantia" w:eastAsia="Microsoft Sans Serif" w:hAnsi="Constantia" w:cs="Constantia"/>
      <w:sz w:val="17"/>
      <w:szCs w:val="17"/>
      <w:lang w:val="ru-RU" w:eastAsia="ru-RU" w:bidi="ar-SA"/>
    </w:rPr>
  </w:style>
  <w:style w:type="paragraph" w:customStyle="1" w:styleId="70">
    <w:name w:val="Основной текст (7)"/>
    <w:basedOn w:val="a"/>
    <w:link w:val="7"/>
    <w:rsid w:val="0093093D"/>
    <w:pPr>
      <w:shd w:val="clear" w:color="auto" w:fill="FFFFFF"/>
      <w:spacing w:after="0" w:line="240" w:lineRule="atLeast"/>
    </w:pPr>
    <w:rPr>
      <w:rFonts w:ascii="Arial" w:eastAsia="Microsoft Sans Serif" w:hAnsi="Arial" w:cs="Arial"/>
      <w:b/>
      <w:bCs/>
      <w:sz w:val="19"/>
      <w:szCs w:val="19"/>
    </w:rPr>
  </w:style>
  <w:style w:type="character" w:styleId="a9">
    <w:name w:val="Hyperlink"/>
    <w:basedOn w:val="a0"/>
    <w:unhideWhenUsed/>
    <w:rsid w:val="0093093D"/>
    <w:rPr>
      <w:color w:val="0563C1" w:themeColor="hyperlink"/>
      <w:u w:val="single"/>
    </w:rPr>
  </w:style>
  <w:style w:type="table" w:customStyle="1" w:styleId="12">
    <w:name w:val="Сетка таблицы1"/>
    <w:basedOn w:val="a1"/>
    <w:uiPriority w:val="59"/>
    <w:rsid w:val="009309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3093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3093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93093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3093D"/>
    <w:rPr>
      <w:rFonts w:eastAsiaTheme="minorEastAsia"/>
      <w:lang w:eastAsia="ru-RU"/>
    </w:rPr>
  </w:style>
  <w:style w:type="paragraph" w:styleId="ae">
    <w:name w:val="Balloon Text"/>
    <w:basedOn w:val="a"/>
    <w:link w:val="af"/>
    <w:semiHidden/>
    <w:unhideWhenUsed/>
    <w:rsid w:val="0093093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93093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93093D"/>
  </w:style>
  <w:style w:type="character" w:styleId="af0">
    <w:name w:val="FollowedHyperlink"/>
    <w:basedOn w:val="a0"/>
    <w:uiPriority w:val="99"/>
    <w:semiHidden/>
    <w:unhideWhenUsed/>
    <w:rsid w:val="0093093D"/>
    <w:rPr>
      <w:color w:val="954F72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93093D"/>
    <w:pPr>
      <w:spacing w:after="0" w:line="240" w:lineRule="auto"/>
    </w:pPr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93093D"/>
    <w:rPr>
      <w:rFonts w:ascii="Calibri" w:eastAsia="Arial Unicode MS" w:hAnsi="Calibri" w:cs="Times New Roman"/>
      <w:color w:val="00000A"/>
      <w:kern w:val="2"/>
      <w:sz w:val="20"/>
      <w:szCs w:val="20"/>
      <w:lang w:eastAsia="ar-SA"/>
    </w:rPr>
  </w:style>
  <w:style w:type="paragraph" w:styleId="af3">
    <w:name w:val="List"/>
    <w:basedOn w:val="a5"/>
    <w:semiHidden/>
    <w:unhideWhenUsed/>
    <w:rsid w:val="0093093D"/>
    <w:pPr>
      <w:widowControl w:val="0"/>
      <w:suppressAutoHyphens/>
    </w:pPr>
    <w:rPr>
      <w:rFonts w:eastAsia="Arial Unicode MS" w:cs="Arial Unicode MS"/>
      <w:kern w:val="2"/>
      <w:lang w:eastAsia="hi-IN" w:bidi="hi-IN"/>
    </w:rPr>
  </w:style>
  <w:style w:type="paragraph" w:styleId="af4">
    <w:name w:val="Body Text Indent"/>
    <w:basedOn w:val="a"/>
    <w:link w:val="af5"/>
    <w:semiHidden/>
    <w:unhideWhenUsed/>
    <w:rsid w:val="0093093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semiHidden/>
    <w:rsid w:val="009309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grambody">
    <w:name w:val="program body"/>
    <w:rsid w:val="0093093D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af6">
    <w:name w:val="Содержимое таблицы"/>
    <w:basedOn w:val="a"/>
    <w:rsid w:val="0093093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13">
    <w:name w:val="Заголовок1"/>
    <w:basedOn w:val="a"/>
    <w:next w:val="a5"/>
    <w:rsid w:val="0093093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4">
    <w:name w:val="Название1"/>
    <w:basedOn w:val="a"/>
    <w:rsid w:val="0093093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2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93093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rsid w:val="0093093D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rsid w:val="0093093D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rsid w:val="0093093D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rsid w:val="0093093D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rsid w:val="0093093D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7">
    <w:name w:val="Заголовок таблицы"/>
    <w:basedOn w:val="af6"/>
    <w:rsid w:val="0093093D"/>
    <w:pPr>
      <w:jc w:val="center"/>
    </w:pPr>
    <w:rPr>
      <w:b/>
      <w:bCs/>
    </w:rPr>
  </w:style>
  <w:style w:type="paragraph" w:customStyle="1" w:styleId="c0">
    <w:name w:val="c0"/>
    <w:basedOn w:val="a"/>
    <w:rsid w:val="0093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309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30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descriptionChar">
    <w:name w:val="footnote description Char"/>
    <w:link w:val="footnotedescription"/>
    <w:locked/>
    <w:rsid w:val="0093093D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93093D"/>
    <w:pPr>
      <w:spacing w:after="0" w:line="266" w:lineRule="auto"/>
      <w:ind w:left="7" w:right="5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c8">
    <w:name w:val="c8"/>
    <w:basedOn w:val="a"/>
    <w:rsid w:val="0093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locked/>
    <w:rsid w:val="0093093D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3093D"/>
    <w:pPr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af8">
    <w:name w:val="Оглавление_"/>
    <w:basedOn w:val="a0"/>
    <w:link w:val="af9"/>
    <w:uiPriority w:val="99"/>
    <w:locked/>
    <w:rsid w:val="0093093D"/>
    <w:rPr>
      <w:rFonts w:ascii="Arial" w:hAnsi="Arial" w:cs="Arial"/>
      <w:shd w:val="clear" w:color="auto" w:fill="FFFFFF"/>
    </w:rPr>
  </w:style>
  <w:style w:type="paragraph" w:customStyle="1" w:styleId="af9">
    <w:name w:val="Оглавление"/>
    <w:basedOn w:val="a"/>
    <w:link w:val="af8"/>
    <w:uiPriority w:val="99"/>
    <w:rsid w:val="0093093D"/>
    <w:pPr>
      <w:shd w:val="clear" w:color="auto" w:fill="FFFFFF"/>
      <w:spacing w:before="60" w:after="0" w:line="288" w:lineRule="exact"/>
    </w:pPr>
    <w:rPr>
      <w:rFonts w:ascii="Arial" w:hAnsi="Arial" w:cs="Arial"/>
    </w:rPr>
  </w:style>
  <w:style w:type="character" w:styleId="afa">
    <w:name w:val="footnote reference"/>
    <w:basedOn w:val="a0"/>
    <w:uiPriority w:val="99"/>
    <w:semiHidden/>
    <w:unhideWhenUsed/>
    <w:rsid w:val="0093093D"/>
    <w:rPr>
      <w:rFonts w:ascii="Times New Roman" w:hAnsi="Times New Roman" w:cs="Times New Roman" w:hint="default"/>
      <w:vertAlign w:val="superscript"/>
    </w:rPr>
  </w:style>
  <w:style w:type="character" w:customStyle="1" w:styleId="ritreferenceauthors">
    <w:name w:val="rit_referenceauthors"/>
    <w:basedOn w:val="a0"/>
    <w:rsid w:val="0093093D"/>
  </w:style>
  <w:style w:type="character" w:customStyle="1" w:styleId="ritreferencetitle">
    <w:name w:val="rit_referencetitle"/>
    <w:basedOn w:val="a0"/>
    <w:rsid w:val="0093093D"/>
  </w:style>
  <w:style w:type="character" w:customStyle="1" w:styleId="ListLabel1">
    <w:name w:val="ListLabel 1"/>
    <w:rsid w:val="0093093D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93093D"/>
    <w:rPr>
      <w:rFonts w:ascii="Courier New" w:hAnsi="Courier New" w:cs="Courier New" w:hint="default"/>
    </w:rPr>
  </w:style>
  <w:style w:type="character" w:customStyle="1" w:styleId="c4">
    <w:name w:val="c4"/>
    <w:basedOn w:val="a0"/>
    <w:rsid w:val="0093093D"/>
  </w:style>
  <w:style w:type="character" w:customStyle="1" w:styleId="footnotemark">
    <w:name w:val="footnote mark"/>
    <w:rsid w:val="0093093D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character" w:customStyle="1" w:styleId="c1">
    <w:name w:val="c1"/>
    <w:basedOn w:val="a0"/>
    <w:rsid w:val="0093093D"/>
  </w:style>
  <w:style w:type="character" w:customStyle="1" w:styleId="c3">
    <w:name w:val="c3"/>
    <w:basedOn w:val="a0"/>
    <w:rsid w:val="0093093D"/>
  </w:style>
  <w:style w:type="character" w:customStyle="1" w:styleId="16">
    <w:name w:val="Основной текст Знак1"/>
    <w:uiPriority w:val="99"/>
    <w:semiHidden/>
    <w:rsid w:val="0093093D"/>
    <w:rPr>
      <w:sz w:val="24"/>
      <w:szCs w:val="24"/>
    </w:rPr>
  </w:style>
  <w:style w:type="table" w:styleId="afb">
    <w:name w:val="Table Grid"/>
    <w:basedOn w:val="a1"/>
    <w:uiPriority w:val="39"/>
    <w:rsid w:val="0093093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D7A1D-4941-4C44-AEC6-61737F4C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3355</Words>
  <Characters>19127</Characters>
  <Application>Microsoft Office Word</Application>
  <DocSecurity>0</DocSecurity>
  <Lines>159</Lines>
  <Paragraphs>44</Paragraphs>
  <ScaleCrop>false</ScaleCrop>
  <Company/>
  <LinksUpToDate>false</LinksUpToDate>
  <CharactersWithSpaces>22438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41</cp:revision>
  <dcterms:created xsi:type="dcterms:W3CDTF">2022-10-04T05:32:00Z</dcterms:created>
  <dcterms:modified xsi:type="dcterms:W3CDTF">2023-11-08T12:47:00Z</dcterms:modified>
</cp:coreProperties>
</file>