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79" w:rsidRDefault="00861C31" w:rsidP="0083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CFB6A5" wp14:editId="13AD3EA5">
            <wp:extent cx="8989695" cy="618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7721" cy="620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E5" w:rsidRPr="00832279" w:rsidRDefault="000173E5" w:rsidP="0083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  <w:r w:rsidR="00866A4B">
        <w:rPr>
          <w:rFonts w:ascii="Times New Roman" w:hAnsi="Times New Roman" w:cs="Times New Roman"/>
          <w:b/>
          <w:sz w:val="28"/>
          <w:szCs w:val="28"/>
        </w:rPr>
        <w:t>.</w:t>
      </w:r>
    </w:p>
    <w:p w:rsidR="00912418" w:rsidRDefault="00832279" w:rsidP="009124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0173E5">
        <w:rPr>
          <w:rFonts w:ascii="Times New Roman" w:hAnsi="Times New Roman" w:cs="Times New Roman"/>
          <w:sz w:val="28"/>
          <w:szCs w:val="28"/>
        </w:rPr>
        <w:t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(ин6теллектуальными нарушениями) адаптированной основой общеобразовательной программы образования обучающихся с умственной отсталостью (интеллектуальными нарушениями) (вариант 2).</w:t>
      </w:r>
      <w:r w:rsidR="00912418" w:rsidRPr="00912418">
        <w:t xml:space="preserve"> </w:t>
      </w:r>
    </w:p>
    <w:p w:rsidR="00912418" w:rsidRPr="00912418" w:rsidRDefault="00912418" w:rsidP="0091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18">
        <w:rPr>
          <w:rFonts w:ascii="Times New Roman" w:hAnsi="Times New Roman" w:cs="Times New Roman"/>
          <w:sz w:val="28"/>
          <w:szCs w:val="28"/>
        </w:rPr>
        <w:t>Рабочая программа предмета «</w:t>
      </w:r>
      <w:r>
        <w:rPr>
          <w:rFonts w:ascii="Times New Roman" w:hAnsi="Times New Roman" w:cs="Times New Roman"/>
          <w:sz w:val="28"/>
          <w:szCs w:val="28"/>
        </w:rPr>
        <w:t>Предметно-практические действия</w:t>
      </w:r>
      <w:r w:rsidRPr="00912418">
        <w:rPr>
          <w:rFonts w:ascii="Times New Roman" w:hAnsi="Times New Roman" w:cs="Times New Roman"/>
          <w:sz w:val="28"/>
          <w:szCs w:val="28"/>
        </w:rPr>
        <w:t>» для (НАЧАЛЬНОГО) общего образования разработана на основе нормативных документов:</w:t>
      </w:r>
    </w:p>
    <w:p w:rsidR="006477A2" w:rsidRPr="006A2732" w:rsidRDefault="006477A2" w:rsidP="006477A2">
      <w:pPr>
        <w:numPr>
          <w:ilvl w:val="0"/>
          <w:numId w:val="9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6477A2" w:rsidRPr="006A2732" w:rsidRDefault="006477A2" w:rsidP="006477A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6477A2" w:rsidRPr="006A2732" w:rsidRDefault="0077734B" w:rsidP="0077734B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7734B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bookmarkStart w:id="0" w:name="_GoBack"/>
      <w:bookmarkEnd w:id="0"/>
      <w:r w:rsidR="006477A2" w:rsidRPr="006A2732">
        <w:rPr>
          <w:rFonts w:ascii="Times New Roman" w:hAnsi="Times New Roman"/>
          <w:sz w:val="28"/>
          <w:szCs w:val="28"/>
        </w:rPr>
        <w:t xml:space="preserve">. </w:t>
      </w:r>
    </w:p>
    <w:p w:rsidR="00912418" w:rsidRPr="005B2659" w:rsidRDefault="006477A2" w:rsidP="005B2659">
      <w:pPr>
        <w:numPr>
          <w:ilvl w:val="0"/>
          <w:numId w:val="9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9D">
        <w:rPr>
          <w:rFonts w:ascii="Times New Roman" w:hAnsi="Times New Roman" w:cs="Times New Roman"/>
          <w:b/>
          <w:sz w:val="28"/>
          <w:szCs w:val="28"/>
        </w:rPr>
        <w:t>Цель образовательно-коррекционной работы с учётом специфики учебного предмета:</w:t>
      </w:r>
      <w:r>
        <w:rPr>
          <w:rFonts w:ascii="Times New Roman" w:hAnsi="Times New Roman" w:cs="Times New Roman"/>
          <w:sz w:val="28"/>
          <w:szCs w:val="28"/>
        </w:rPr>
        <w:t xml:space="preserve"> используя различные многообразные виды деятельности (предметная, игровая, конструирование, действия с разнообразными игрушками ручной труд и т.д.), коррегировать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0173E5" w:rsidRDefault="000173E5" w:rsidP="000173E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6233">
        <w:rPr>
          <w:rFonts w:ascii="Times New Roman" w:hAnsi="Times New Roman"/>
          <w:b/>
          <w:sz w:val="28"/>
          <w:szCs w:val="28"/>
        </w:rPr>
        <w:t>Задачи курса:</w:t>
      </w:r>
    </w:p>
    <w:p w:rsidR="000173E5" w:rsidRPr="00086233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t>- знакомство с различными материалами и предметами;</w:t>
      </w:r>
    </w:p>
    <w:p w:rsidR="000173E5" w:rsidRPr="00086233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t>- формирование приемов элементарной предметной деятельности;</w:t>
      </w:r>
    </w:p>
    <w:p w:rsidR="000173E5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t>- формирование на</w:t>
      </w:r>
      <w:r w:rsidR="00F302EA">
        <w:rPr>
          <w:rFonts w:ascii="Times New Roman" w:hAnsi="Times New Roman"/>
          <w:sz w:val="28"/>
          <w:szCs w:val="28"/>
        </w:rPr>
        <w:t>выков продуктивной деятельности;</w:t>
      </w:r>
    </w:p>
    <w:p w:rsidR="00F302EA" w:rsidRDefault="00F302EA" w:rsidP="00F3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основы функциональной грамотности на уроке;</w:t>
      </w:r>
    </w:p>
    <w:p w:rsidR="00F302EA" w:rsidRDefault="00F302EA" w:rsidP="00F302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жизнедеятельности;</w:t>
      </w:r>
    </w:p>
    <w:p w:rsidR="00F302EA" w:rsidRDefault="00F302EA" w:rsidP="00F302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сформировывать основы функ</w:t>
      </w:r>
      <w:r w:rsidR="00ED351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познавательных возможностей учащихся;</w:t>
      </w:r>
    </w:p>
    <w:p w:rsidR="00F302EA" w:rsidRDefault="00F302EA" w:rsidP="00F302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навыки применения знаний функциональной грамотности на практике, в повседневной жизнедеятельности.</w:t>
      </w:r>
    </w:p>
    <w:p w:rsidR="006477A2" w:rsidRDefault="006477A2" w:rsidP="006477A2">
      <w:pPr>
        <w:pStyle w:val="aa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t>Основные виды коррекционной работы:</w:t>
      </w:r>
    </w:p>
    <w:p w:rsidR="006477A2" w:rsidRPr="00846701" w:rsidRDefault="006477A2" w:rsidP="006477A2">
      <w:pPr>
        <w:pStyle w:val="aa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:rsidR="006477A2" w:rsidRPr="00846701" w:rsidRDefault="006477A2" w:rsidP="00647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7A2" w:rsidRPr="00846701" w:rsidRDefault="006477A2" w:rsidP="00647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:rsidR="006477A2" w:rsidRPr="00846701" w:rsidRDefault="006477A2" w:rsidP="00647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устной связной речи;</w:t>
      </w:r>
    </w:p>
    <w:p w:rsidR="006477A2" w:rsidRDefault="006477A2" w:rsidP="00647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7A2" w:rsidRPr="009B19A4" w:rsidRDefault="006477A2" w:rsidP="00647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6477A2" w:rsidRPr="00846701" w:rsidRDefault="006477A2" w:rsidP="006477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обучения:</w:t>
      </w:r>
    </w:p>
    <w:p w:rsidR="006477A2" w:rsidRPr="00846701" w:rsidRDefault="006477A2" w:rsidP="006477A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 дифференцированное обучение;</w:t>
      </w:r>
    </w:p>
    <w:p w:rsidR="006477A2" w:rsidRPr="00846701" w:rsidRDefault="006477A2" w:rsidP="006477A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 традиционное обучение;</w:t>
      </w:r>
    </w:p>
    <w:p w:rsidR="006477A2" w:rsidRPr="00846701" w:rsidRDefault="006477A2" w:rsidP="006477A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:rsidR="006477A2" w:rsidRPr="009B19A4" w:rsidRDefault="006477A2" w:rsidP="006477A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 здоровьесберегающие технологии.</w:t>
      </w:r>
    </w:p>
    <w:p w:rsidR="00CF015D" w:rsidRPr="00CF015D" w:rsidRDefault="00CF015D" w:rsidP="00CF01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и формы контроля</w:t>
      </w:r>
      <w:r w:rsidRPr="00CF015D">
        <w:rPr>
          <w:rFonts w:ascii="Times New Roman" w:eastAsia="Times New Roman" w:hAnsi="Times New Roman" w:cs="Times New Roman"/>
          <w:sz w:val="28"/>
          <w:szCs w:val="28"/>
          <w:lang w:eastAsia="ar-SA"/>
        </w:rPr>
        <w:t>: безоценочная, входной и промежуточный контроль не предусмотрены. Показателем усвоения обучающимис</w:t>
      </w:r>
      <w:r w:rsid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программы учебного материала 8</w:t>
      </w:r>
      <w:r w:rsidRPr="00CF0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является формирование целенаправленных произвольных действий с различными предметами и материалами.</w:t>
      </w:r>
    </w:p>
    <w:p w:rsidR="000173E5" w:rsidRPr="00086233" w:rsidRDefault="000173E5" w:rsidP="0001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623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0173E5" w:rsidRPr="00086233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0173E5" w:rsidRPr="00086233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lastRenderedPageBreak/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0173E5" w:rsidRPr="00086233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t xml:space="preserve">Программно-методический материал включает </w:t>
      </w:r>
      <w:r w:rsidRPr="00086233">
        <w:rPr>
          <w:rFonts w:ascii="Times New Roman" w:hAnsi="Times New Roman"/>
          <w:bCs/>
          <w:sz w:val="28"/>
          <w:szCs w:val="28"/>
        </w:rPr>
        <w:t>2 раздела</w:t>
      </w:r>
      <w:r w:rsidRPr="00086233">
        <w:rPr>
          <w:rFonts w:ascii="Times New Roman" w:hAnsi="Times New Roman"/>
          <w:sz w:val="28"/>
          <w:szCs w:val="28"/>
        </w:rPr>
        <w:t>: «Действия с материалами», «Действия с предметами».</w:t>
      </w:r>
    </w:p>
    <w:p w:rsidR="000173E5" w:rsidRPr="00086233" w:rsidRDefault="000173E5" w:rsidP="00017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233">
        <w:rPr>
          <w:rFonts w:ascii="Times New Roman" w:hAnsi="Times New Roman"/>
          <w:sz w:val="28"/>
          <w:szCs w:val="28"/>
        </w:rPr>
        <w:t xml:space="preserve"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 </w:t>
      </w:r>
    </w:p>
    <w:p w:rsidR="000173E5" w:rsidRDefault="000173E5" w:rsidP="000173E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3.Место коррекционного курса «Предметно-практические действия» в учебном плане.</w:t>
      </w:r>
    </w:p>
    <w:p w:rsidR="006477A2" w:rsidRPr="00B55FFD" w:rsidRDefault="006477A2" w:rsidP="006477A2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pacing w:val="0"/>
          <w:sz w:val="28"/>
          <w:szCs w:val="28"/>
        </w:rPr>
        <w:t>«Предметно- практические действия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 w:rsidR="009B2FEE">
        <w:rPr>
          <w:rFonts w:ascii="Times New Roman" w:hAnsi="Times New Roman" w:cs="Times New Roman"/>
          <w:spacing w:val="0"/>
          <w:sz w:val="28"/>
          <w:szCs w:val="28"/>
        </w:rPr>
        <w:t>8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</w:t>
      </w:r>
      <w:r w:rsidR="009B2FEE">
        <w:rPr>
          <w:rFonts w:ascii="Times New Roman" w:hAnsi="Times New Roman" w:cs="Times New Roman"/>
          <w:spacing w:val="0"/>
          <w:sz w:val="28"/>
          <w:szCs w:val="28"/>
        </w:rPr>
        <w:t>тводится - 34 часа из расчета 1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ч в неделю, 34 учебные недели.</w:t>
      </w:r>
    </w:p>
    <w:p w:rsidR="006477A2" w:rsidRPr="00B55FFD" w:rsidRDefault="006477A2" w:rsidP="006477A2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6477A2" w:rsidRPr="00B55FFD" w:rsidTr="001E0FE9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6477A2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6477A2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6477A2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6477A2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41749E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6477A2" w:rsidRPr="00B55FFD" w:rsidTr="001E0FE9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9B2FEE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8</w:t>
            </w:r>
            <w:r w:rsidR="006477A2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9B2FEE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8</w:t>
            </w:r>
            <w:r w:rsidR="006477A2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9B2FEE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11</w:t>
            </w:r>
            <w:r w:rsidR="006477A2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9B2FEE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7 </w:t>
            </w:r>
            <w:r w:rsidR="006477A2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</w:tr>
      <w:tr w:rsidR="006477A2" w:rsidRPr="00B55FFD" w:rsidTr="001E0FE9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9B2FEE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16</w:t>
            </w:r>
            <w:r w:rsidR="006477A2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</w:t>
            </w:r>
            <w:r w:rsidR="0041749E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>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2" w:rsidRPr="0041749E" w:rsidRDefault="009B2FEE" w:rsidP="001E0FE9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2 полугодие 18 </w:t>
            </w:r>
            <w:r w:rsidR="006477A2" w:rsidRPr="0041749E">
              <w:rPr>
                <w:rFonts w:ascii="Times New Roman" w:eastAsia="SymbolMT" w:hAnsi="Times New Roman" w:cs="Times New Roman"/>
                <w:sz w:val="24"/>
                <w:szCs w:val="20"/>
              </w:rPr>
              <w:t>час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ов</w:t>
            </w:r>
          </w:p>
        </w:tc>
      </w:tr>
    </w:tbl>
    <w:p w:rsidR="000173E5" w:rsidRDefault="000173E5" w:rsidP="000173E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0F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учебного предмета.</w:t>
      </w:r>
    </w:p>
    <w:p w:rsidR="00727207" w:rsidRPr="00727207" w:rsidRDefault="00727207" w:rsidP="007272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ППД — это средство, помогающее учить ребенка, развивать его. Практическая деятельность в ее простых видах наиболее понятна и доступна детям. Разнообразие видов заданий обеспечивает разносторон</w:t>
      </w:r>
      <w:r w:rsidRPr="007272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softHyphen/>
        <w:t>нюю и активную работу всех анализаторов. Основным механизмом включения учащихся в деятель</w:t>
      </w:r>
      <w:r w:rsidRPr="007272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softHyphen/>
        <w:t>ность на уроке является сотрудничество взрослого с ребенком в различных видах деятельности: совместной (сопряженной), полусопряженной, самостоятельной. Развитию ППД предшествует длительный период овладения действиями с предметами (хватанием и другими манипуля</w:t>
      </w:r>
      <w:r w:rsidRPr="007272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softHyphen/>
        <w:t>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 На уроках ППД дети практически знакомятся с материала</w:t>
      </w:r>
      <w:r w:rsidRPr="007272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softHyphen/>
        <w:t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Уроки ППД способст</w:t>
      </w:r>
      <w:r w:rsidRPr="007272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softHyphen/>
        <w:t>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</w:t>
      </w:r>
    </w:p>
    <w:p w:rsidR="00A5130F" w:rsidRDefault="00A5130F" w:rsidP="00A513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3E5" w:rsidRPr="00086233" w:rsidRDefault="000173E5" w:rsidP="000173E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86233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Pr="00086233">
        <w:rPr>
          <w:rFonts w:ascii="Times New Roman" w:hAnsi="Times New Roman" w:cs="Times New Roman"/>
          <w:sz w:val="28"/>
          <w:szCs w:val="28"/>
        </w:rPr>
        <w:t>.</w:t>
      </w:r>
    </w:p>
    <w:p w:rsidR="000173E5" w:rsidRPr="00086233" w:rsidRDefault="000173E5" w:rsidP="000173E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33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0173E5" w:rsidRPr="00B85AA4" w:rsidRDefault="000173E5" w:rsidP="000173E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AA4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bCs/>
          <w:iCs/>
          <w:sz w:val="28"/>
          <w:szCs w:val="28"/>
        </w:rPr>
        <w:t>Формирование минимального</w:t>
      </w:r>
      <w:r w:rsidR="00A513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>интереса к обучению, труду предметному рукотворному миру;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bCs/>
          <w:iCs/>
          <w:sz w:val="28"/>
          <w:szCs w:val="28"/>
        </w:rPr>
        <w:t>Овладение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Минимальный</w:t>
      </w:r>
      <w:r w:rsidR="00A5130F">
        <w:rPr>
          <w:rFonts w:ascii="Times New Roman" w:hAnsi="Times New Roman" w:cs="Times New Roman"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sz w:val="28"/>
          <w:szCs w:val="28"/>
        </w:rPr>
        <w:t>опыт конструктивного взаимодействия с взрослыми и сверстниками.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0173E5" w:rsidRPr="00B85AA4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AA4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/>
        </w:rPr>
      </w:pPr>
      <w:r w:rsidRPr="00086233">
        <w:rPr>
          <w:rFonts w:ascii="Times New Roman" w:hAnsi="Times New Roman" w:cs="Times New Roman"/>
          <w:bCs/>
          <w:iCs/>
          <w:sz w:val="28"/>
          <w:szCs w:val="28"/>
        </w:rPr>
        <w:t>Формирование</w:t>
      </w:r>
      <w:r w:rsidR="00A513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>интереса к обучению, труду предметному рукотворному миру;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bCs/>
          <w:iCs/>
          <w:sz w:val="28"/>
          <w:szCs w:val="28"/>
        </w:rPr>
        <w:t>Овладение</w:t>
      </w:r>
      <w:r w:rsidR="00A513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>навыками предметно-практической деятельности как</w:t>
      </w:r>
      <w:r w:rsidR="00A513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>необходимой основой для самообслуживания, коммуникации, изобразительной, бытовой и трудовой деятельности.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Владение</w:t>
      </w:r>
      <w:r w:rsidR="00A5130F">
        <w:rPr>
          <w:rFonts w:ascii="Times New Roman" w:hAnsi="Times New Roman" w:cs="Times New Roman"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sz w:val="28"/>
          <w:szCs w:val="28"/>
        </w:rPr>
        <w:t>навыками коммуникации и принятыми нормами социального взаимодействия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Опыт конструктивного взаимодействия с взрослыми и сверстниками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Умение взаимодействовать в группе в процессе учебной, игровой, других видах доступной деятельности.</w:t>
      </w:r>
    </w:p>
    <w:p w:rsidR="000173E5" w:rsidRPr="00086233" w:rsidRDefault="000173E5" w:rsidP="000173E5">
      <w:pPr>
        <w:pStyle w:val="ac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="00A51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233">
        <w:rPr>
          <w:rFonts w:ascii="Times New Roman" w:eastAsia="Times New Roman" w:hAnsi="Times New Roman" w:cs="Times New Roman"/>
          <w:sz w:val="28"/>
          <w:szCs w:val="28"/>
        </w:rPr>
        <w:t>участвовать в совместной с другими деятельности, направленной на свое жизнеобеспечение, социальное развитие и помощь близким.</w:t>
      </w:r>
    </w:p>
    <w:p w:rsidR="000173E5" w:rsidRPr="00086233" w:rsidRDefault="000173E5" w:rsidP="000173E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3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173E5" w:rsidRPr="00B85AA4" w:rsidRDefault="000173E5" w:rsidP="000173E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B85AA4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0173E5" w:rsidRPr="00086233" w:rsidRDefault="000173E5" w:rsidP="000173E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2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 xml:space="preserve"> освоение на элементарном уровне простых действий с предметами и материалами</w:t>
      </w:r>
    </w:p>
    <w:p w:rsidR="000173E5" w:rsidRPr="00086233" w:rsidRDefault="000173E5" w:rsidP="000173E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-использование в работе доступных материалов (пластилин, природный материал; бумага и картон; нитки, тканью.</w:t>
      </w:r>
    </w:p>
    <w:p w:rsidR="000173E5" w:rsidRPr="00086233" w:rsidRDefault="000173E5" w:rsidP="000173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color w:val="000000"/>
          <w:sz w:val="28"/>
          <w:szCs w:val="28"/>
        </w:rPr>
        <w:t>-уметь фиксировать взгляд на предметно - манипулятивной деятельности педагога (с привлечением внимания голосом).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захватывать и удерживать предмет; </w:t>
      </w:r>
    </w:p>
    <w:p w:rsidR="000173E5" w:rsidRPr="00086233" w:rsidRDefault="000173E5" w:rsidP="000173E5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color w:val="000000"/>
          <w:sz w:val="28"/>
          <w:szCs w:val="28"/>
        </w:rPr>
        <w:t>-уметь сминать лист бумаги;</w:t>
      </w:r>
    </w:p>
    <w:p w:rsidR="000173E5" w:rsidRPr="00086233" w:rsidRDefault="000173E5" w:rsidP="000173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color w:val="000000"/>
          <w:sz w:val="28"/>
          <w:szCs w:val="28"/>
        </w:rPr>
        <w:t>- уметь открывать емкости для хранения;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-уметь разрывать полоски бумаги на кусочки; 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пересыпать крупы с помощью кулака; </w:t>
      </w:r>
    </w:p>
    <w:p w:rsidR="000173E5" w:rsidRPr="00086233" w:rsidRDefault="000173E5" w:rsidP="000173E5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color w:val="000000"/>
          <w:sz w:val="28"/>
          <w:szCs w:val="28"/>
        </w:rPr>
        <w:t>- уметь отбирать крупы (единичные представители круп);</w:t>
      </w:r>
    </w:p>
    <w:p w:rsidR="000173E5" w:rsidRPr="00B85AA4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5AA4">
        <w:rPr>
          <w:rFonts w:ascii="Times New Roman" w:hAnsi="Times New Roman" w:cs="Times New Roman"/>
          <w:i/>
          <w:sz w:val="28"/>
          <w:szCs w:val="28"/>
        </w:rPr>
        <w:lastRenderedPageBreak/>
        <w:t>Достаточный уровень: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 xml:space="preserve"> освоение простых действий с предметами и материалами.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r w:rsidRPr="00086233">
        <w:rPr>
          <w:rFonts w:ascii="Times New Roman" w:hAnsi="Times New Roman" w:cs="Times New Roman"/>
          <w:bCs/>
          <w:iCs/>
          <w:sz w:val="28"/>
          <w:szCs w:val="28"/>
        </w:rPr>
        <w:t>мение следовать определенному порядку (алгоритму, расписанию) при выполнении предметных действий.</w:t>
      </w:r>
    </w:p>
    <w:p w:rsidR="000173E5" w:rsidRPr="00086233" w:rsidRDefault="000173E5" w:rsidP="000173E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hi-IN"/>
        </w:rPr>
      </w:pPr>
      <w:r w:rsidRPr="000862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86233">
        <w:rPr>
          <w:rFonts w:ascii="Times New Roman" w:hAnsi="Times New Roman" w:cs="Times New Roman"/>
          <w:sz w:val="28"/>
          <w:szCs w:val="28"/>
        </w:rPr>
        <w:t xml:space="preserve">умение рассматривать различные по качеству материалы: бумагу, ткань, природный материал и т.д.; 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уметь фиксировать взгляд на предметно - манипулятивной деятельности педагога; 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фиксировать взгляд на движущемся предмете и объекте; 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захватывать, перекладывать, удерживать предмет на правой и левой руке; 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открывать и закрывать емкости для хранения;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6233">
        <w:rPr>
          <w:rFonts w:ascii="Times New Roman" w:hAnsi="Times New Roman" w:cs="Times New Roman"/>
          <w:sz w:val="28"/>
          <w:szCs w:val="28"/>
        </w:rPr>
        <w:t>уметь сжимать, разглаживать, разрывать, сгибать бумагу различной фактуры, скатывать из бумаги шарики;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086233">
        <w:rPr>
          <w:rFonts w:ascii="Times New Roman" w:hAnsi="Times New Roman" w:cs="Times New Roman"/>
          <w:sz w:val="28"/>
          <w:szCs w:val="28"/>
        </w:rPr>
        <w:t>рисовать на бумаге, заворачивать в бумагу предметы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6233">
        <w:rPr>
          <w:rFonts w:ascii="Times New Roman" w:hAnsi="Times New Roman" w:cs="Times New Roman"/>
          <w:sz w:val="28"/>
          <w:szCs w:val="28"/>
        </w:rPr>
        <w:t>ыполнять последовательно организованные движения;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-играть с кубиками, карандашами, палочками и т.д;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разрывать полоски бумаги на кусочки с последующим наклеиванием на основу; 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пересыпать крупы с помощью кулака, стакана;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пересыпать крупы из одного стакана в другой;</w:t>
      </w:r>
    </w:p>
    <w:p w:rsidR="000173E5" w:rsidRPr="00086233" w:rsidRDefault="000173E5" w:rsidP="0001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сортировать крупы (3 вида);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6233">
        <w:rPr>
          <w:rFonts w:ascii="Times New Roman" w:hAnsi="Times New Roman" w:cs="Times New Roman"/>
          <w:sz w:val="28"/>
          <w:szCs w:val="28"/>
        </w:rPr>
        <w:t>складывать в банку природный материал, доставать его из банки ложкой (пальцами);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 играть с учителем в элементарные сюжетные игры (кукла пришла в домик, села на стул и т.д.);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 узнавать материалы на ощупь, по звуку;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 наполнять железные и пластиковые сосуды различными предметами;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>- играть с конструктивными материалами.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 xml:space="preserve">- </w:t>
      </w: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фиксировать взгляд на статичном и движущимся предмете и объекте. 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 xml:space="preserve">- </w:t>
      </w: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захватывать, удерживать, перекладывать предмет; 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086233">
        <w:rPr>
          <w:rFonts w:ascii="Times New Roman" w:hAnsi="Times New Roman" w:cs="Times New Roman"/>
          <w:sz w:val="28"/>
          <w:szCs w:val="28"/>
        </w:rPr>
        <w:t xml:space="preserve">- </w:t>
      </w: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погружать руки в сухой бассейн и доставать из него предметы; </w:t>
      </w:r>
    </w:p>
    <w:p w:rsidR="000173E5" w:rsidRPr="00086233" w:rsidRDefault="000173E5" w:rsidP="0001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233">
        <w:rPr>
          <w:rFonts w:ascii="Times New Roman" w:hAnsi="Times New Roman" w:cs="Times New Roman"/>
          <w:sz w:val="28"/>
          <w:szCs w:val="28"/>
        </w:rPr>
        <w:t xml:space="preserve">- </w:t>
      </w:r>
      <w:r w:rsidRPr="000862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пересыпать крупы с помощью стакана.</w:t>
      </w:r>
    </w:p>
    <w:p w:rsidR="009B2FEE" w:rsidRPr="009B2FEE" w:rsidRDefault="009B2FEE" w:rsidP="009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Содержание коррекционных занятий.</w:t>
      </w:r>
    </w:p>
    <w:p w:rsidR="009B2FEE" w:rsidRPr="009B2FEE" w:rsidRDefault="009B2FEE" w:rsidP="009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Действия с предметами.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Предметно-манипулятивные действия.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по показу и самостоятельно по заданию следующих действий: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открывание и закрывание коробок, флаконов с завинчивающимися крышками;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-нанизывание более мелких предметов с отверстиями (крупных бус на тонкий шнур, шпагат).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Цвет. Выбор по образцу и группировка предметов, окрашенных не только в основные, но и в промежуточные цвета. Выбор предметов одного цвета из4-8 предметов двух сходных цветов. Раскладывание предметов двух сходных цветов. Выбор по образцу и раскладывание 10-15 предметов различных цветов. Сопоставление предметов по цвету, близкое поднесение их друг к другу.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Форма. Выбор по образцу и инструкции предметов одной формы из 4-8 предметов двух сходных форм. Группировка по форме одноцветных предметов двух сходных форм. Выбор по образцу и группировка объемных предметов. Выбор по образцу и группировка плоскостных форм. Знать названия и самостоятельно называть формы: кубик, шарик, круг, квадрат, треугольник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Величина. Определение неконтрастной разницы по величине между предметами путем наложения и приложения предметов. Подбор и группировка одинаковых по величине предметов. Различение величины предметов независимо от их формы.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Дидактические игры.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Усложнение игр, содержащих дидактические задачи на различение и использование цвета, формы, величины предметов.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Элементарное конструирование.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Складывание фигур из счетных палочек по показу, образцу и по словесной инструкции. Складывание разрезных картинок из 3-4 частей. Подбор и выкладывание из объемных плоскостных форм разного цвета и величины различных комбинаций при зрительном диктанте, учитывая форму, цвет и величину фигур. Постройки из детских наборов строительного материала, также по показу, образцу и по словесной инструкции.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мозаикой.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навыка правильной, аккуратной и точной работы с мозаикой. Закрепление умений, приобретенных во 2 классе. Выкладывание прямых рядов. Выкладывание по показу и по образцу геометрических фигур различных размеров и цветов. Выкладывание узоров по показу и образцу с соблюдением цвета и пространственных отношений деталей мозаики.</w:t>
      </w:r>
    </w:p>
    <w:p w:rsidR="009B2FEE" w:rsidRPr="009B2FEE" w:rsidRDefault="009B2FEE" w:rsidP="009B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Действия с материалами.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Лепка.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навыков обращения с материалом и выполнение определенных правил при работе с ним, полученные во втором классе. Закрепление навыков: раскатывания прямыми и круговыми движениями между ладонями; сплющивание между ладонями. Приобретение новых навыков лепки. Отщипывание пальцами кусочков и скатывание мелких шариков. Сгибание столбиков с соединением концов. Защипывание краев формы кончиками пальцев. Вытягивание столбиков из короткого толстого цилиндра, округлять и заострение концов, образуя формы. Умение в лепке использовать правильное представление о величине, цвете и форме.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бумагой.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умений и навыков, полученных во 2-м классе. Умения и навыки работы с бумагой: сгибать и разгибать бумагу по прямым линиям произвольно; сгибать и разгибать лист бумаги пополам, совмещая углы и стороны. Изготовление изделий без применения клея. Наклеивание готовых геометрических фигур в указанном порядке, выбирая по цвету (одноцветные) или по форме, чередуя фигуры по цвету или форме. Складывание и наклеивание фигур, состоящих из двух готовых частей.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нитками.</w:t>
      </w:r>
    </w:p>
    <w:p w:rsidR="009B2FEE" w:rsidRPr="009B2FEE" w:rsidRDefault="009B2FEE" w:rsidP="009B2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FE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Сортировка ниток по цвету. Упражнения в разрывании ниток разной длины и толщины. Наматывание на катушку, клубок, картон. Плетение косичек из толстых шнуров.</w:t>
      </w:r>
    </w:p>
    <w:p w:rsidR="009B2FEE" w:rsidRPr="009B2FEE" w:rsidRDefault="009B2FEE" w:rsidP="009B2FEE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FEE">
        <w:rPr>
          <w:rFonts w:ascii="Times New Roman" w:eastAsia="Times New Roman" w:hAnsi="Times New Roman" w:cs="Times New Roman"/>
          <w:b/>
          <w:bCs/>
          <w:sz w:val="28"/>
          <w:szCs w:val="28"/>
        </w:rPr>
        <w:t>7. Тематическое планирование с определением основных видов деятельности учащихся на уроке.</w:t>
      </w:r>
    </w:p>
    <w:p w:rsidR="009B2FEE" w:rsidRPr="009B2FEE" w:rsidRDefault="009B2FEE" w:rsidP="009B2FEE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4253"/>
        <w:gridCol w:w="4188"/>
      </w:tblGrid>
      <w:tr w:rsidR="009B2FEE" w:rsidRPr="009B2FEE" w:rsidTr="00ED351C">
        <w:tc>
          <w:tcPr>
            <w:tcW w:w="2802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разделов</w:t>
            </w:r>
          </w:p>
        </w:tc>
        <w:tc>
          <w:tcPr>
            <w:tcW w:w="4253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отводимых на освоение каждой темы</w:t>
            </w:r>
          </w:p>
        </w:tc>
        <w:tc>
          <w:tcPr>
            <w:tcW w:w="4188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на уроке</w:t>
            </w:r>
          </w:p>
        </w:tc>
      </w:tr>
      <w:tr w:rsidR="009B2FEE" w:rsidRPr="009B2FEE" w:rsidTr="00ED351C">
        <w:tc>
          <w:tcPr>
            <w:tcW w:w="2802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 предметами.</w:t>
            </w:r>
          </w:p>
        </w:tc>
        <w:tc>
          <w:tcPr>
            <w:tcW w:w="4253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88" w:type="dxa"/>
          </w:tcPr>
          <w:p w:rsidR="009B2FEE" w:rsidRPr="00ED351C" w:rsidRDefault="009B2FEE" w:rsidP="00ED3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с предметами</w:t>
            </w:r>
            <w:r w:rsidRPr="009B2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B2FEE" w:rsidRPr="009B2FEE" w:rsidTr="00ED351C">
        <w:trPr>
          <w:trHeight w:val="455"/>
        </w:trPr>
        <w:tc>
          <w:tcPr>
            <w:tcW w:w="2802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 материалами.</w:t>
            </w:r>
          </w:p>
        </w:tc>
        <w:tc>
          <w:tcPr>
            <w:tcW w:w="4253" w:type="dxa"/>
          </w:tcPr>
          <w:p w:rsidR="009B2FEE" w:rsidRPr="009B2FEE" w:rsidRDefault="009B2FEE" w:rsidP="009B2FEE">
            <w:pPr>
              <w:tabs>
                <w:tab w:val="left" w:pos="47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:rsidR="009B2FEE" w:rsidRPr="009B2FEE" w:rsidRDefault="009B2FEE" w:rsidP="00ED351C">
            <w:pPr>
              <w:tabs>
                <w:tab w:val="left" w:pos="47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с материалами.</w:t>
            </w:r>
          </w:p>
        </w:tc>
      </w:tr>
    </w:tbl>
    <w:p w:rsidR="009B2FEE" w:rsidRPr="009B2FEE" w:rsidRDefault="009B2FEE" w:rsidP="009B2FEE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2FEE" w:rsidRPr="009B2FEE" w:rsidRDefault="009B2FEE" w:rsidP="009B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EB" w:rsidRPr="002036A5" w:rsidRDefault="009E3AEB" w:rsidP="009E3AEB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6A5">
        <w:rPr>
          <w:rFonts w:ascii="Times New Roman" w:eastAsia="Times New Roman" w:hAnsi="Times New Roman" w:cs="Times New Roman"/>
          <w:b/>
          <w:sz w:val="28"/>
          <w:szCs w:val="28"/>
        </w:rPr>
        <w:t>8. Описание материально-технического обеспечения образовательного процесса.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 «предметно-практические действия» включает в себя: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стол;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предметы для нанизывания на стержень, шнур, нить (кольца, шары, бусины, пирамидки);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звучащие предметы для встряхивания;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предметы для сжимания (мячи различной фактуры, разного диаметра), вставления (стаканчики одинаковой величины);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по форме, величине, цвету наборы материала (пуговицы, ракушки, шишки, засушенные листья);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предметов для занятий (типа «Нумикон», «Монтессори-материал» и др.);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пазлы из двух, трёх, четырёх частей (до 10);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мозаики;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пиктограммы с изображением занятий, важных момен6тов и других событий;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волшебные мешочки (наполняемость по мере изучения новой темы);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лото-ассоциации;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конструкторы;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шнуровка: обувь, животные, природа;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счётные палочки, образцы для выкладывания счётных палочек;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обводка по точкам;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разборные деревянные машинки, деревянные ворота, нарисованная дорога, игрушечные самолёты;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мягкие пазлы-вкладыши (домики, животные, геометрические фигуры);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мягкая основа для мозаики;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прищепки, основа для прищепок;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деревянный ящик с песком, образцы рисунков на песке;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нарисованная настенная наглядность (деревья большие и маленькие, одно – много, домики, печки и т.д.).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учебного предмета предполагает использование разнообразного дидактического материала: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предметов различной формы, величины, цвета;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изображения предметов, людей, объектов природы, цифр и др.;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оборудование, позволяющее выполнять упражнения на сортировку, группировку различных предметов, их соотнесение по определённым признакам;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игры-рыбалки.</w:t>
      </w:r>
    </w:p>
    <w:p w:rsidR="000173E5" w:rsidRDefault="000173E5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Специальными средствами невербальной коммуникации являются:</w:t>
      </w:r>
    </w:p>
    <w:p w:rsidR="005B2659" w:rsidRDefault="000173E5" w:rsidP="009B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FEE">
        <w:rPr>
          <w:rFonts w:ascii="Times New Roman" w:hAnsi="Times New Roman" w:cs="Times New Roman"/>
          <w:sz w:val="28"/>
          <w:szCs w:val="28"/>
        </w:rPr>
        <w:t>специально подобранные предметы.</w:t>
      </w:r>
    </w:p>
    <w:p w:rsidR="0041749E" w:rsidRDefault="0041749E" w:rsidP="000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B4B" w:rsidRPr="00ED351C" w:rsidRDefault="007C1B4B" w:rsidP="007C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5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 по коррекционному курсу «Пред</w:t>
      </w:r>
      <w:r w:rsidR="00832279" w:rsidRPr="00ED351C">
        <w:rPr>
          <w:rFonts w:ascii="Times New Roman" w:hAnsi="Times New Roman" w:cs="Times New Roman"/>
          <w:b/>
          <w:bCs/>
          <w:sz w:val="28"/>
          <w:szCs w:val="28"/>
        </w:rPr>
        <w:t>метно-практические действия», 8г</w:t>
      </w:r>
      <w:r w:rsidRPr="00ED351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832279" w:rsidRPr="00ED351C">
        <w:rPr>
          <w:rFonts w:ascii="Times New Roman" w:hAnsi="Times New Roman" w:cs="Times New Roman"/>
          <w:b/>
          <w:bCs/>
          <w:sz w:val="28"/>
          <w:szCs w:val="28"/>
        </w:rPr>
        <w:t>, Хамитулина Эльвина</w:t>
      </w:r>
    </w:p>
    <w:p w:rsidR="00832279" w:rsidRPr="00832279" w:rsidRDefault="00832279" w:rsidP="00ED35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8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38"/>
        <w:gridCol w:w="892"/>
        <w:gridCol w:w="1699"/>
        <w:gridCol w:w="1274"/>
        <w:gridCol w:w="1214"/>
      </w:tblGrid>
      <w:tr w:rsidR="00832279" w:rsidRPr="00832279" w:rsidTr="00323F8D">
        <w:tc>
          <w:tcPr>
            <w:tcW w:w="398" w:type="pct"/>
            <w:vMerge w:val="restar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20" w:type="pct"/>
            <w:vMerge w:val="restar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предмета,  темы уроков</w:t>
            </w:r>
          </w:p>
        </w:tc>
        <w:tc>
          <w:tcPr>
            <w:tcW w:w="313" w:type="pct"/>
            <w:vMerge w:val="restar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73" w:type="pct"/>
            <w:gridSpan w:val="2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ind w:right="-2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32279" w:rsidRPr="00832279" w:rsidTr="00323F8D">
        <w:tc>
          <w:tcPr>
            <w:tcW w:w="398" w:type="pct"/>
            <w:vMerge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  <w:vMerge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четверть-8 часов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предметами.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Разложи по цвету.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Разложи по форме.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Разложи по цвету и по форме.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предметов по цвету через один 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Разложи по цвету и по форме.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Расстёгивание молний.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Расстёгивание пуговиц.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Пересыпание крупы.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 четверть-8 часов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Действия с материалами.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Пересыпание гороха.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на песке.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кисточкой и краской.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пальчиками.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Сортировка фасоли.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Сортировка гороха.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Действия с предметами.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Выкладывание предметов из ёмкостей, в ёмкости (контейнеры).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постройки из кубиков.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2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четверть – 11 часов.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Выкладывание кубиков по цветному шаблону.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разрезных картинок из двух и трех частей.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простейших фигур из счетных палочек по показу и по образцу 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rPr>
          <w:trHeight w:val="323"/>
        </w:trPr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панели мозаикой одного цвета при выборе ее из массы разноцветной мозаики.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rPr>
          <w:trHeight w:val="323"/>
        </w:trPr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прямого ряда из мозаики одного цвета.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двух рядов параллельно из мозаики двух цветов.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«чередующегося ряда» через один элемент.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по показу, по образцу узора «Цветок».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по показу, по образцу узора «Кораблик».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279" w:rsidRPr="00832279" w:rsidRDefault="00832279" w:rsidP="008322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по показу, по образцу узора «Домик».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279" w:rsidRPr="00832279" w:rsidRDefault="00832279" w:rsidP="008322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материалами.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пластилина кругообразными движениями ладоней. Панно «Цветок».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– 7 часов.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«Яблоко, груша, помидор».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предметами.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разрезных картинок из четырех и пяти частей.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279" w:rsidRPr="00832279" w:rsidRDefault="00832279" w:rsidP="00832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Складывание простейших фигур из счетных палочек по показу и по образцу.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279" w:rsidRPr="00832279" w:rsidRDefault="00832279" w:rsidP="00832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лишнее»: исключение «лишнего» предмета из нескольких однородных (по цвету).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279" w:rsidRPr="00832279" w:rsidRDefault="00832279" w:rsidP="00832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лишнее»: исключение «лишнего» предмета из нескольких однородных (величине).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279" w:rsidRPr="00832279" w:rsidRDefault="00832279" w:rsidP="00832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Наматывание материала</w:t>
            </w:r>
            <w:r w:rsidRPr="0083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(шерстяные нитки).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79" w:rsidRPr="00832279" w:rsidTr="00323F8D">
        <w:tc>
          <w:tcPr>
            <w:tcW w:w="398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79" w:rsidRPr="00832279" w:rsidRDefault="00832279" w:rsidP="00832279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Выкладывание предметов из ёмкостей, в ёмкости (контейнеры).</w:t>
            </w:r>
          </w:p>
        </w:tc>
        <w:tc>
          <w:tcPr>
            <w:tcW w:w="313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832279" w:rsidRPr="00832279" w:rsidRDefault="00832279" w:rsidP="00832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447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79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6" w:type="pct"/>
          </w:tcPr>
          <w:p w:rsidR="00832279" w:rsidRPr="00832279" w:rsidRDefault="00832279" w:rsidP="00832279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279" w:rsidRPr="00832279" w:rsidRDefault="00832279" w:rsidP="008322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364E" w:rsidRDefault="00D0364E"/>
    <w:sectPr w:rsidR="00D0364E" w:rsidSect="00832279">
      <w:footerReference w:type="default" r:id="rId8"/>
      <w:pgSz w:w="16838" w:h="11906" w:orient="landscape" w:code="9"/>
      <w:pgMar w:top="1418" w:right="567" w:bottom="567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E9" w:rsidRDefault="000B06E9">
      <w:pPr>
        <w:spacing w:after="0" w:line="240" w:lineRule="auto"/>
      </w:pPr>
      <w:r>
        <w:separator/>
      </w:r>
    </w:p>
  </w:endnote>
  <w:endnote w:type="continuationSeparator" w:id="0">
    <w:p w:rsidR="000B06E9" w:rsidRDefault="000B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ExpOdC">
    <w:altName w:val="Gabriola"/>
    <w:charset w:val="00"/>
    <w:family w:val="decorative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13370"/>
    </w:sdtPr>
    <w:sdtEndPr/>
    <w:sdtContent>
      <w:p w:rsidR="00F71ED6" w:rsidRDefault="00F71ED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7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ED6" w:rsidRDefault="00F71E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E9" w:rsidRDefault="000B06E9">
      <w:pPr>
        <w:spacing w:after="0" w:line="240" w:lineRule="auto"/>
      </w:pPr>
      <w:r>
        <w:separator/>
      </w:r>
    </w:p>
  </w:footnote>
  <w:footnote w:type="continuationSeparator" w:id="0">
    <w:p w:rsidR="000B06E9" w:rsidRDefault="000B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DFF"/>
    <w:multiLevelType w:val="hybridMultilevel"/>
    <w:tmpl w:val="C888B3D6"/>
    <w:lvl w:ilvl="0" w:tplc="244495D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72"/>
    <w:rsid w:val="000173E5"/>
    <w:rsid w:val="00094FB8"/>
    <w:rsid w:val="000B06E9"/>
    <w:rsid w:val="000F64CD"/>
    <w:rsid w:val="001E0FE9"/>
    <w:rsid w:val="00372083"/>
    <w:rsid w:val="0041749E"/>
    <w:rsid w:val="004E0EED"/>
    <w:rsid w:val="005B2659"/>
    <w:rsid w:val="00637D6A"/>
    <w:rsid w:val="006435FF"/>
    <w:rsid w:val="006477A2"/>
    <w:rsid w:val="00691367"/>
    <w:rsid w:val="006A414F"/>
    <w:rsid w:val="00727207"/>
    <w:rsid w:val="0077734B"/>
    <w:rsid w:val="007C1B4B"/>
    <w:rsid w:val="007C6712"/>
    <w:rsid w:val="007F533F"/>
    <w:rsid w:val="00832279"/>
    <w:rsid w:val="00861C31"/>
    <w:rsid w:val="00866A4B"/>
    <w:rsid w:val="00890052"/>
    <w:rsid w:val="00903C6B"/>
    <w:rsid w:val="00912418"/>
    <w:rsid w:val="009B2FEE"/>
    <w:rsid w:val="009B41D1"/>
    <w:rsid w:val="009E3AEB"/>
    <w:rsid w:val="00A11B70"/>
    <w:rsid w:val="00A5130F"/>
    <w:rsid w:val="00A669EF"/>
    <w:rsid w:val="00AE7A4E"/>
    <w:rsid w:val="00B52D76"/>
    <w:rsid w:val="00B62340"/>
    <w:rsid w:val="00BB7272"/>
    <w:rsid w:val="00C83D0A"/>
    <w:rsid w:val="00CB4CA3"/>
    <w:rsid w:val="00CE1448"/>
    <w:rsid w:val="00CF015D"/>
    <w:rsid w:val="00D0364E"/>
    <w:rsid w:val="00D668DD"/>
    <w:rsid w:val="00ED351C"/>
    <w:rsid w:val="00F17EA2"/>
    <w:rsid w:val="00F302EA"/>
    <w:rsid w:val="00F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B085D-3FB5-403B-B1FB-06B2042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3E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73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173E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1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3E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3E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173E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173E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73E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017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0173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173E5"/>
    <w:rPr>
      <w:rFonts w:eastAsiaTheme="minorEastAsia"/>
      <w:lang w:eastAsia="ru-RU"/>
    </w:rPr>
  </w:style>
  <w:style w:type="character" w:customStyle="1" w:styleId="ae">
    <w:name w:val="Основной текст_"/>
    <w:link w:val="3"/>
    <w:locked/>
    <w:rsid w:val="000173E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e"/>
    <w:rsid w:val="000173E5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paragraph" w:customStyle="1" w:styleId="2">
    <w:name w:val="Абзац списка2"/>
    <w:basedOn w:val="a"/>
    <w:rsid w:val="000173E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Hyperlink"/>
    <w:basedOn w:val="a0"/>
    <w:uiPriority w:val="99"/>
    <w:unhideWhenUsed/>
    <w:rsid w:val="000173E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173E5"/>
  </w:style>
  <w:style w:type="paragraph" w:styleId="af0">
    <w:name w:val="header"/>
    <w:basedOn w:val="a"/>
    <w:link w:val="af1"/>
    <w:uiPriority w:val="99"/>
    <w:unhideWhenUsed/>
    <w:rsid w:val="0001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73E5"/>
    <w:rPr>
      <w:rFonts w:eastAsiaTheme="minorEastAsia"/>
      <w:lang w:eastAsia="ru-RU"/>
    </w:rPr>
  </w:style>
  <w:style w:type="paragraph" w:customStyle="1" w:styleId="programbody">
    <w:name w:val="program body"/>
    <w:rsid w:val="000173E5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table" w:styleId="af2">
    <w:name w:val="Table Grid"/>
    <w:basedOn w:val="a1"/>
    <w:uiPriority w:val="39"/>
    <w:rsid w:val="000173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f2"/>
    <w:uiPriority w:val="59"/>
    <w:rsid w:val="009B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32</cp:revision>
  <dcterms:created xsi:type="dcterms:W3CDTF">2022-10-04T05:48:00Z</dcterms:created>
  <dcterms:modified xsi:type="dcterms:W3CDTF">2023-11-01T07:13:00Z</dcterms:modified>
</cp:coreProperties>
</file>