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97" w:rsidRDefault="002A501F" w:rsidP="0005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501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C8601D3" wp14:editId="5C00AB15">
            <wp:simplePos x="0" y="0"/>
            <wp:positionH relativeFrom="column">
              <wp:posOffset>932180</wp:posOffset>
            </wp:positionH>
            <wp:positionV relativeFrom="paragraph">
              <wp:posOffset>-1334135</wp:posOffset>
            </wp:positionV>
            <wp:extent cx="6572250" cy="9033827"/>
            <wp:effectExtent l="1238250" t="0" r="1219200" b="0"/>
            <wp:wrapNone/>
            <wp:docPr id="1" name="Рисунок 1" descr="E:\АООП + Программы\Титулы\2023-11-09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2250" cy="90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01F" w:rsidRDefault="002A501F" w:rsidP="00462D47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A501F" w:rsidRDefault="002A501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01F" w:rsidRDefault="002A501F" w:rsidP="00462D47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A501F" w:rsidRDefault="002A501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03E5" w:rsidRPr="00FE20DB" w:rsidRDefault="001B5BA9" w:rsidP="00462D47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C3937" w:rsidRPr="00FE20DB">
        <w:rPr>
          <w:b/>
          <w:sz w:val="28"/>
          <w:szCs w:val="28"/>
        </w:rPr>
        <w:t>Пояснительная записка</w:t>
      </w:r>
    </w:p>
    <w:p w:rsidR="00F124B5" w:rsidRPr="00FE20DB" w:rsidRDefault="00F124B5" w:rsidP="0046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DB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FE20DB" w:rsidRPr="00FE20D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E20DB"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нормативных</w:t>
      </w:r>
      <w:r w:rsidR="00FE20DB" w:rsidRPr="00FE20DB">
        <w:rPr>
          <w:rFonts w:ascii="Times New Roman" w:hAnsi="Times New Roman" w:cs="Times New Roman"/>
          <w:sz w:val="28"/>
          <w:szCs w:val="28"/>
        </w:rPr>
        <w:t xml:space="preserve"> </w:t>
      </w:r>
      <w:r w:rsidRPr="00FE20DB">
        <w:rPr>
          <w:rFonts w:ascii="Times New Roman" w:hAnsi="Times New Roman" w:cs="Times New Roman"/>
          <w:sz w:val="28"/>
          <w:szCs w:val="28"/>
        </w:rPr>
        <w:t>документов:</w:t>
      </w:r>
    </w:p>
    <w:p w:rsidR="008351DB" w:rsidRDefault="008351DB" w:rsidP="008351DB">
      <w:pPr>
        <w:spacing w:before="100" w:after="100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A501F" w:rsidRDefault="002A501F" w:rsidP="00B606E7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8351DB" w:rsidRDefault="00B606E7" w:rsidP="00B606E7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606E7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8351DB">
        <w:rPr>
          <w:rFonts w:ascii="Times New Roman" w:hAnsi="Times New Roman" w:cs="Times New Roman"/>
          <w:sz w:val="28"/>
          <w:szCs w:val="28"/>
        </w:rPr>
        <w:t>.</w:t>
      </w:r>
    </w:p>
    <w:p w:rsidR="008351DB" w:rsidRDefault="00B606E7" w:rsidP="00B606E7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6E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83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1DB" w:rsidRDefault="008351DB" w:rsidP="008351DB">
      <w:pPr>
        <w:numPr>
          <w:ilvl w:val="0"/>
          <w:numId w:val="4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8351DB" w:rsidRDefault="008351DB" w:rsidP="008351DB">
      <w:pPr>
        <w:numPr>
          <w:ilvl w:val="0"/>
          <w:numId w:val="4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8351DB" w:rsidRDefault="008351DB" w:rsidP="00835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8B8" w:rsidRPr="00D872BE" w:rsidRDefault="00533554" w:rsidP="00835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2BE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DD191F" w:rsidRPr="00FE20DB" w:rsidRDefault="00462513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23C47"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91F"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</w:t>
      </w:r>
      <w:r w:rsidR="00423C47"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прекрасное в жизни и искусстве,</w:t>
      </w:r>
      <w:r w:rsidR="000D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191F"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3C47" w:rsidRPr="00FE20DB">
        <w:rPr>
          <w:rFonts w:ascii="Times New Roman" w:hAnsi="Times New Roman" w:cs="Times New Roman"/>
          <w:sz w:val="28"/>
          <w:szCs w:val="28"/>
        </w:rPr>
        <w:t>формирование элементарных знаний об изобразительном искусстве.</w:t>
      </w:r>
    </w:p>
    <w:p w:rsidR="00462513" w:rsidRPr="00D872BE" w:rsidRDefault="00462513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интереса к изобразительному искусству.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Раскрытие значения изобразительного искусства в жизни человека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в детях эстетического чувства и понимания красоты окружающего мира, художественного вкуса.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элементарных знаний о видах и жанрах изобразительного искусства искусствах. Расширение художественно-эстетического кругозора;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эмоционального восприятия произведений искусства, умения анализировать их  содержание и формулировать своего мнения о них.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знаний элементарных основ реалистического рисунка.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Обучение разным видам изобразительной деятельности (рисованию, аппликации, лепке).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правилам </w:t>
      </w:r>
      <w:r w:rsidR="000D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законам композиции, цвет ведения, построения орнамента и др., применяемых в разных видах изобразительной деятельности.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умения создавать простейшие художественные образы с натуры и по образцу, по памяти, представлению и воображению.  </w:t>
      </w:r>
    </w:p>
    <w:p w:rsidR="00FC6AEC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умения выполнять тематические и декоративные композиции. </w:t>
      </w:r>
    </w:p>
    <w:p w:rsidR="004838B8" w:rsidRPr="00FE20DB" w:rsidRDefault="00FC6AEC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«коллективное рисование», «коллективная аппликация</w:t>
      </w:r>
    </w:p>
    <w:p w:rsidR="008A563B" w:rsidRPr="00FE20DB" w:rsidRDefault="00533554" w:rsidP="00462D4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872BE">
        <w:rPr>
          <w:b/>
          <w:sz w:val="28"/>
          <w:szCs w:val="28"/>
        </w:rPr>
        <w:t>Основные направления коррекционной работы</w:t>
      </w:r>
      <w:r w:rsidRPr="00FE20DB">
        <w:rPr>
          <w:sz w:val="28"/>
          <w:szCs w:val="28"/>
        </w:rPr>
        <w:t>: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423C47" w:rsidRPr="00FE20DB" w:rsidRDefault="00423C47" w:rsidP="00462D47">
      <w:pPr>
        <w:pStyle w:val="9"/>
        <w:shd w:val="clear" w:color="auto" w:fill="auto"/>
        <w:tabs>
          <w:tab w:val="left" w:pos="2102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423C47" w:rsidRPr="00FE20DB" w:rsidRDefault="00423C47" w:rsidP="00462D47">
      <w:pPr>
        <w:pStyle w:val="9"/>
        <w:shd w:val="clear" w:color="auto" w:fill="auto"/>
        <w:tabs>
          <w:tab w:val="left" w:pos="2102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развитие зрительной памяти, внимания, наблюдательности, образного мышления, представления и воображения.</w:t>
      </w:r>
    </w:p>
    <w:p w:rsidR="00177BC6" w:rsidRPr="00D872BE" w:rsidRDefault="006C3C30" w:rsidP="00462D47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2BE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6C3C30" w:rsidRPr="00FE20DB" w:rsidRDefault="006C3C30" w:rsidP="00462D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6C3C30" w:rsidRPr="00FE20DB" w:rsidRDefault="006C3C30" w:rsidP="00462D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6C3C30" w:rsidRPr="00FE20DB" w:rsidRDefault="006C3C30" w:rsidP="00462D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6C3C30" w:rsidRPr="00FE20DB" w:rsidRDefault="006C3C30" w:rsidP="00462D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технологии;</w:t>
      </w:r>
    </w:p>
    <w:p w:rsidR="00177BC6" w:rsidRPr="00FE20DB" w:rsidRDefault="006C3C30" w:rsidP="00462D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обучение с применением элементов арт-терапии.</w:t>
      </w:r>
    </w:p>
    <w:p w:rsidR="00A86988" w:rsidRPr="00FE20DB" w:rsidRDefault="00C76104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DB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  <w:r w:rsidR="00D863A8" w:rsidRPr="00FE20DB">
        <w:rPr>
          <w:rFonts w:ascii="Times New Roman" w:hAnsi="Times New Roman" w:cs="Times New Roman"/>
          <w:sz w:val="28"/>
          <w:szCs w:val="28"/>
        </w:rPr>
        <w:t xml:space="preserve"> </w:t>
      </w:r>
      <w:r w:rsidR="00D863A8" w:rsidRPr="00FE20DB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D863A8" w:rsidRPr="00FE20D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формой </w:t>
      </w:r>
      <w:r w:rsidR="00D863A8" w:rsidRPr="00FE20DB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D863A8" w:rsidRPr="00FE20DB">
        <w:rPr>
          <w:rFonts w:ascii="Times New Roman" w:hAnsi="Times New Roman" w:cs="Times New Roman"/>
          <w:sz w:val="28"/>
          <w:szCs w:val="28"/>
        </w:rPr>
        <w:t xml:space="preserve"> обучения изобразительному искусству </w:t>
      </w:r>
      <w:r w:rsidR="00D863A8" w:rsidRPr="00FE20DB">
        <w:rPr>
          <w:rFonts w:ascii="Times New Roman" w:eastAsia="Times New Roman" w:hAnsi="Times New Roman" w:cs="Times New Roman"/>
          <w:sz w:val="28"/>
          <w:szCs w:val="28"/>
        </w:rPr>
        <w:t xml:space="preserve"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r w:rsidR="00D863A8" w:rsidRPr="00FE20DB">
        <w:rPr>
          <w:rFonts w:ascii="Times New Roman" w:hAnsi="Times New Roman" w:cs="Times New Roman"/>
          <w:sz w:val="28"/>
          <w:szCs w:val="28"/>
        </w:rPr>
        <w:t xml:space="preserve">Неотъемлемой частью каждого почти урока является практическая работа. </w:t>
      </w:r>
    </w:p>
    <w:p w:rsidR="00A86988" w:rsidRPr="00D872BE" w:rsidRDefault="005418E1" w:rsidP="00462D47">
      <w:pPr>
        <w:pStyle w:val="a5"/>
        <w:shd w:val="clear" w:color="auto" w:fill="FFFFFF"/>
        <w:spacing w:before="0" w:after="0"/>
        <w:ind w:firstLine="709"/>
        <w:jc w:val="both"/>
        <w:rPr>
          <w:rFonts w:eastAsia="Times New Roman"/>
          <w:b/>
          <w:sz w:val="28"/>
          <w:szCs w:val="28"/>
        </w:rPr>
      </w:pPr>
      <w:r w:rsidRPr="00D872BE">
        <w:rPr>
          <w:b/>
          <w:sz w:val="28"/>
          <w:szCs w:val="28"/>
        </w:rPr>
        <w:t>Виды и формы контроля:</w:t>
      </w:r>
    </w:p>
    <w:p w:rsidR="00494BE3" w:rsidRPr="00FE20DB" w:rsidRDefault="005418E1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hAnsi="Times New Roman" w:cs="Times New Roman"/>
          <w:sz w:val="28"/>
          <w:szCs w:val="28"/>
        </w:rPr>
        <w:lastRenderedPageBreak/>
        <w:t>Формы контроля</w:t>
      </w:r>
      <w:r w:rsidRPr="00FE20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EBA" w:rsidRPr="00FE20DB" w:rsidRDefault="00663EBA" w:rsidP="00462D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 викторины;</w:t>
      </w:r>
    </w:p>
    <w:p w:rsidR="00663EBA" w:rsidRPr="00FE20DB" w:rsidRDefault="00663EBA" w:rsidP="00462D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отчетные выставки творческих (индивидуальных и коллективных) работ.</w:t>
      </w:r>
    </w:p>
    <w:p w:rsidR="005418E1" w:rsidRPr="00462D47" w:rsidRDefault="005418E1" w:rsidP="00462D4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47">
        <w:rPr>
          <w:rFonts w:ascii="Times New Roman" w:hAnsi="Times New Roman" w:cs="Times New Roman"/>
          <w:i/>
          <w:sz w:val="28"/>
          <w:szCs w:val="28"/>
        </w:rPr>
        <w:t>Фо</w:t>
      </w:r>
      <w:r w:rsidR="00CB5952" w:rsidRPr="00462D47">
        <w:rPr>
          <w:rFonts w:ascii="Times New Roman" w:hAnsi="Times New Roman" w:cs="Times New Roman"/>
          <w:i/>
          <w:sz w:val="28"/>
          <w:szCs w:val="28"/>
        </w:rPr>
        <w:t>рмы контроля достижений учащихся</w:t>
      </w:r>
    </w:p>
    <w:p w:rsidR="008B7CD6" w:rsidRPr="00FE20DB" w:rsidRDefault="007014C6" w:rsidP="00462D47">
      <w:pPr>
        <w:pStyle w:val="a5"/>
        <w:shd w:val="clear" w:color="auto" w:fill="FFFFFF"/>
        <w:spacing w:before="0" w:after="0"/>
        <w:ind w:firstLine="709"/>
        <w:jc w:val="both"/>
        <w:rPr>
          <w:rFonts w:ascii="OpenSans" w:eastAsia="Times New Roman" w:hAnsi="OpenSans"/>
          <w:color w:val="000000"/>
          <w:sz w:val="28"/>
          <w:szCs w:val="28"/>
        </w:rPr>
      </w:pPr>
      <w:r w:rsidRPr="00FE20DB">
        <w:rPr>
          <w:rFonts w:eastAsia="Times New Roman"/>
          <w:color w:val="000000"/>
          <w:sz w:val="28"/>
          <w:szCs w:val="28"/>
        </w:rPr>
        <w:t>.</w:t>
      </w:r>
      <w:r w:rsidR="008B7CD6" w:rsidRPr="00FE20DB">
        <w:rPr>
          <w:rFonts w:ascii="OpenSans" w:eastAsia="Times New Roman" w:hAnsi="OpenSans"/>
          <w:color w:val="000000"/>
          <w:sz w:val="28"/>
          <w:szCs w:val="28"/>
        </w:rPr>
        <w:t xml:space="preserve"> 1. Викторины</w:t>
      </w:r>
    </w:p>
    <w:p w:rsidR="008B7CD6" w:rsidRPr="00FE20DB" w:rsidRDefault="008B7CD6" w:rsidP="00462D47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E20DB">
        <w:rPr>
          <w:rFonts w:ascii="OpenSans" w:eastAsia="Times New Roman" w:hAnsi="OpenSans" w:cs="Times New Roman"/>
          <w:color w:val="000000"/>
          <w:sz w:val="28"/>
          <w:szCs w:val="28"/>
        </w:rPr>
        <w:t>2. Кроссворды</w:t>
      </w:r>
    </w:p>
    <w:p w:rsidR="008B7CD6" w:rsidRPr="00FE20DB" w:rsidRDefault="008B7CD6" w:rsidP="00462D47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E20DB">
        <w:rPr>
          <w:rFonts w:ascii="OpenSans" w:eastAsia="Times New Roman" w:hAnsi="OpenSans" w:cs="Times New Roman"/>
          <w:color w:val="000000"/>
          <w:sz w:val="28"/>
          <w:szCs w:val="28"/>
        </w:rPr>
        <w:t>3. Отчетные выставки творческих  (индивидуальных и коллективных) работ</w:t>
      </w:r>
    </w:p>
    <w:p w:rsidR="007014C6" w:rsidRPr="00FE20DB" w:rsidRDefault="008B7CD6" w:rsidP="00462D47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E20DB">
        <w:rPr>
          <w:rFonts w:ascii="OpenSans" w:eastAsia="Times New Roman" w:hAnsi="OpenSans" w:cs="Times New Roman"/>
          <w:color w:val="000000"/>
          <w:sz w:val="28"/>
          <w:szCs w:val="28"/>
        </w:rPr>
        <w:t>4. Тестирование</w:t>
      </w:r>
    </w:p>
    <w:p w:rsidR="006C3C30" w:rsidRPr="00462D47" w:rsidRDefault="005418E1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2D47">
        <w:rPr>
          <w:rFonts w:ascii="Times New Roman" w:eastAsia="Times New Roman" w:hAnsi="Times New Roman" w:cs="Times New Roman"/>
          <w:i/>
          <w:sz w:val="28"/>
          <w:szCs w:val="28"/>
        </w:rPr>
        <w:t xml:space="preserve">Виды  контроля: </w:t>
      </w:r>
    </w:p>
    <w:p w:rsidR="006C3C30" w:rsidRPr="00FE20DB" w:rsidRDefault="006C3C30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18E1" w:rsidRPr="00FE20DB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самоконтроль; </w:t>
      </w:r>
    </w:p>
    <w:p w:rsidR="006C3C30" w:rsidRPr="00FE20DB" w:rsidRDefault="006C3C30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- контроль учителя;</w:t>
      </w:r>
    </w:p>
    <w:p w:rsidR="007014C6" w:rsidRPr="00FE20DB" w:rsidRDefault="005418E1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sz w:val="28"/>
          <w:szCs w:val="28"/>
        </w:rPr>
        <w:t>Результаты освоения учебного предмета</w:t>
      </w:r>
      <w:r w:rsidRPr="00FE20D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Требования к умениям и навыкам к концу обучения в 1 дополнительном классе: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Обучающиеся должны </w:t>
      </w:r>
      <w:r w:rsidRPr="00FE20DB">
        <w:rPr>
          <w:rStyle w:val="af3"/>
          <w:b w:val="0"/>
          <w:sz w:val="28"/>
          <w:szCs w:val="28"/>
        </w:rPr>
        <w:t>уметь: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организовывать свое рабочее место, правильно сидеть за партой (столом), правильно располагать бумагу и держать карандаши;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выделять в предметах и их изображениях цвет, форму, величину, осуществляя выбор по образцу и по названию;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ориентироваться на плоскости листа бумаги и в предложенной для рисования геометрической форме;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уметь рисовать предметы по подражанию действиям взрослого, по образцу и словесной инструкции, передавая их основные свойства.</w:t>
      </w:r>
    </w:p>
    <w:p w:rsidR="00423C47" w:rsidRPr="00FE20DB" w:rsidRDefault="00423C47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выражать простые оценочные суждения о своих рисунках и рисунках товарищей. правила организации рабочего места на уроке Обучающиеся должны </w:t>
      </w:r>
      <w:r w:rsidRPr="00FE20DB">
        <w:rPr>
          <w:rStyle w:val="af3"/>
          <w:b w:val="0"/>
          <w:sz w:val="28"/>
          <w:szCs w:val="28"/>
        </w:rPr>
        <w:t xml:space="preserve">знать: </w:t>
      </w:r>
      <w:r w:rsidRPr="00FE20DB">
        <w:rPr>
          <w:sz w:val="28"/>
          <w:szCs w:val="28"/>
        </w:rPr>
        <w:t>названия всех изображаемых предметов;</w:t>
      </w:r>
    </w:p>
    <w:p w:rsidR="00423C47" w:rsidRPr="00FE20DB" w:rsidRDefault="00423C47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20DB">
        <w:rPr>
          <w:rFonts w:ascii="Times New Roman" w:hAnsi="Times New Roman" w:cs="Times New Roman"/>
          <w:sz w:val="28"/>
          <w:szCs w:val="28"/>
        </w:rPr>
        <w:t>название и назначение инструментов и материалов для изобразительной деятельности</w:t>
      </w:r>
      <w:r w:rsidRPr="00FE20D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B7CD6" w:rsidRPr="00FE20DB" w:rsidRDefault="008B7CD6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B7CD6" w:rsidRPr="00FE20DB" w:rsidRDefault="008B7CD6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8B7CD6" w:rsidRPr="00FE20DB" w:rsidRDefault="008B7CD6" w:rsidP="0046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как школьная дисциплина имеет интегрированный характер, так как она включает в себя основы разных видов визуально-пространственных искусств: живопись, графику, скульптуру, дизайн, архитектуру, </w:t>
      </w: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Приоритетная цель художественного образования в школе –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Культуросозидающая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</w:t>
      </w:r>
      <w:r w:rsidR="00FA1CB6"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мироотношения.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</w:t>
      </w:r>
    </w:p>
    <w:p w:rsidR="0023473D" w:rsidRPr="00FE20DB" w:rsidRDefault="0023473D" w:rsidP="00462D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эстетической отзывчивости происходит развитие чувств, освоение художественного опыта поколений и эмоционально-ценностных критериев жизни.</w:t>
      </w:r>
    </w:p>
    <w:p w:rsidR="00B007EC" w:rsidRPr="00B007EC" w:rsidRDefault="00B007EC" w:rsidP="00B007EC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1" w:name="_Hlk491902243"/>
      <w:r>
        <w:rPr>
          <w:rFonts w:eastAsiaTheme="minorEastAsia"/>
          <w:b/>
          <w:sz w:val="28"/>
          <w:szCs w:val="28"/>
        </w:rPr>
        <w:t xml:space="preserve">                                 </w:t>
      </w:r>
      <w:r w:rsidRPr="00B007EC">
        <w:rPr>
          <w:rStyle w:val="c7"/>
          <w:b/>
          <w:bCs/>
          <w:color w:val="000000"/>
          <w:sz w:val="28"/>
          <w:szCs w:val="28"/>
        </w:rPr>
        <w:t>2. Общая характеристика учебного предмета: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3"/>
          <w:b/>
          <w:bCs/>
          <w:color w:val="000000"/>
          <w:sz w:val="28"/>
          <w:szCs w:val="28"/>
        </w:rPr>
        <w:t>Цель </w:t>
      </w:r>
      <w:r w:rsidRPr="00B007EC">
        <w:rPr>
          <w:rStyle w:val="c2"/>
          <w:color w:val="000000"/>
          <w:sz w:val="28"/>
          <w:szCs w:val="28"/>
        </w:rPr>
        <w:t>курса состоит в формировании основ предметных знаний и умений, коррекции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недостатков психофизического развития обучающихся.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- всестороннее развитие личности обучающегося с умственной отсталостью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(интеллектуальными нарушениями) в процессе приобщения его к художественной культуре и обучения умению видеть прекрасное в жизни и искусстве;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- формирование элементарных знаний об изобразительном искусстве, общих и специальных  умений и навыков изобразительной деятельности (в рисовании, лепке, аппликации), развитии  зрительного восприятия формы, величины, конструкции, цвета предмета, его положения в  пространстве, а также адекватного отображения его в рисунке, аппликации, лепке;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lastRenderedPageBreak/>
        <w:t>- развитие умения пользоваться полученными практическими навыками в повседневной жизни.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7"/>
          <w:b/>
          <w:bCs/>
          <w:color w:val="000000"/>
          <w:sz w:val="28"/>
          <w:szCs w:val="28"/>
        </w:rPr>
        <w:t>Основные задачи изучения предмета: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Воспитание интереса к изобразительному искусству.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Раскрытие  значения изобразительного искусства в жизни человека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Воспитание в детях эстетического чувства и понимания красоты окружающего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мира, художественного вкуса.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Формирование элементарных знаний о видах и жанрах изобразительного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искусства искусствах. Расширение художественно-эстетического кругозора;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Развитие эмоционального восприятия произведений искусства, умения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анализировать их  содержание и формулировать своего мнения о них.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Формирование знаний элементарных основ реалистического рисунка.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Обучение изобразительным техникам и приёмам с  использованием различных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материалов, инструментов и приспособлений, в том числе экспериментирование и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работа в нетрадиционных техниках.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Обучение разным видам изобразительной деятельности (рисованию, аппликации,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лепке).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Обучение правилам  и законам композиции, цветоведения, построения орнамента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и др., применяемых в разных видах изобразительной деятельности.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Формирование умения создавать простейшие художественные образы с натуры и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по образцу, по памяти, представлению и воображению.  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Развитие умения выполнять тематические и декоративные композиции.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sym w:font="Symbol" w:char="F0B7"/>
      </w:r>
      <w:r w:rsidRPr="00B007EC">
        <w:rPr>
          <w:rStyle w:val="c2"/>
          <w:color w:val="000000"/>
          <w:sz w:val="28"/>
          <w:szCs w:val="28"/>
        </w:rPr>
        <w:t xml:space="preserve">  Воспитание у учащихся умения согласованно и продуктивно работать в группах,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выполняя определенный этап работы для получения результата общей изобразительной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деятельности («коллективное рисование», «коллективная аппликация»).</w:t>
      </w:r>
    </w:p>
    <w:p w:rsidR="00B007EC" w:rsidRPr="00B007EC" w:rsidRDefault="00B007EC" w:rsidP="00462D4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EC" w:rsidRPr="00B007EC" w:rsidRDefault="00B007EC" w:rsidP="00B007E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11"/>
          <w:b/>
          <w:bCs/>
          <w:color w:val="000000"/>
          <w:sz w:val="28"/>
          <w:szCs w:val="28"/>
        </w:rPr>
        <w:t xml:space="preserve">                                         3.Описание места учебного предмета, курса в учебном плане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Освоение предмета «Изобразительное искусство» предусмотрено при 5-дневной учебной неделе по 1 часу в неделю для 1 класса, что составляет 33 часа за учебный год.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В 1 классе продолжительность учебного года составляет 33 недели. Продолжительность урока составляет 35 минут.</w:t>
      </w:r>
    </w:p>
    <w:p w:rsidR="00B007EC" w:rsidRPr="00B007EC" w:rsidRDefault="00B007EC" w:rsidP="00B007E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4.Описание ценностных ориентиров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t>Понятия: «предмет», «форма», «изображение», «силуэт», «часть», «части тела», «узор», «части узора».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lastRenderedPageBreak/>
        <w:t>Разнообразие форм предметного мира. Выделение из предметной окружающей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t>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 –  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t>Передача разнообразных форм предметов на плоскости и в пространстве. Изображение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t>предметов простой и сложной формы.  </w:t>
      </w:r>
    </w:p>
    <w:p w:rsidR="00CC4490" w:rsidRP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490">
        <w:rPr>
          <w:rStyle w:val="c2"/>
          <w:color w:val="000000"/>
          <w:sz w:val="28"/>
          <w:szCs w:val="28"/>
        </w:rPr>
        <w:t>Соотнесение объемной формы с плоскостной формой геометрической фигуры.</w:t>
      </w:r>
    </w:p>
    <w:p w:rsidR="00CC4490" w:rsidRDefault="00CC4490" w:rsidP="00CC44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C4490">
        <w:rPr>
          <w:rStyle w:val="c2"/>
          <w:color w:val="000000"/>
          <w:sz w:val="28"/>
          <w:szCs w:val="28"/>
        </w:rPr>
        <w:t>Конструирование сложных форм из простых (по образцу и собственным представлениям</w:t>
      </w:r>
      <w:r>
        <w:rPr>
          <w:rStyle w:val="c2"/>
          <w:color w:val="000000"/>
        </w:rPr>
        <w:t>).</w:t>
      </w:r>
    </w:p>
    <w:p w:rsidR="00B007EC" w:rsidRDefault="00B007EC" w:rsidP="00462D4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A" w:rsidRPr="001B5BA9" w:rsidRDefault="00CC4490" w:rsidP="00CC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B5BA9">
        <w:rPr>
          <w:rFonts w:ascii="Times New Roman" w:hAnsi="Times New Roman" w:cs="Times New Roman"/>
          <w:b/>
          <w:sz w:val="28"/>
          <w:szCs w:val="28"/>
        </w:rPr>
        <w:t>5.</w:t>
      </w:r>
      <w:r w:rsidR="002F181A" w:rsidRPr="001B5BA9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="002F181A" w:rsidRPr="001B5BA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3473D" w:rsidRPr="00FE20DB" w:rsidRDefault="00760BD3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обучения  в связи с усвоением учебной программы по изобразительному искусству: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положительное отношение и интерес к изобразительной деятельности;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понимание красоты в окружающей действительности и возникновение эмоциональной реакции «красиво» или «некрасиво»; 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адекватные представления о собственных возможностях; 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осознание своих достижений в области изобразительной деятельности; способность к самооценке;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выражать свое отношение к результатам собственной  и чужой творческой деятельности «нравится» или «не нравится»;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уважительного отношения к чужому мнению и чужому творчеству;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привычка к организованности, порядку, аккуратности; </w:t>
      </w:r>
    </w:p>
    <w:p w:rsidR="0023473D" w:rsidRPr="00FE20DB" w:rsidRDefault="0023473D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к творческому досугу на основе предметно-практической и изобразительной деятельности;</w:t>
      </w:r>
    </w:p>
    <w:p w:rsidR="001E094B" w:rsidRPr="00FE20DB" w:rsidRDefault="001E094B" w:rsidP="0046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-первоначальные представления о роли изобразительного искусства в жизни человека;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интерес к изобразительному искусству и изобразительной деятельности, потребность в художественном творчестве;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практические умения и навыки в восприятии произведений искусства;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элементарные практические умения и навыки изобразительной деятельности;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- 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462D47" w:rsidRDefault="00462D47" w:rsidP="00462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DA" w:rsidRDefault="002D2DDA" w:rsidP="001B5BA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CC" w:rsidRPr="001B5BA9" w:rsidRDefault="001B5BA9" w:rsidP="001B5BA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EA3A98" w:rsidRPr="001B5BA9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В 1 дополнительном классе основополагающим разделом является «Подготовительный период».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Подготовительный период обучения предполагает пропедевтическую и коррекционную работу, направленную на формирование познавательной деятельности и навыков работы с художественными материалами. В ходе выполнения практических видов деятельности обучающиеся 1 дополнительного класса получают первоначальные представления о человеке и изобразительном искусстве, уроке изобразительного искусства, правилах поведения и работы на уроках изобразительного искусства, правилах организации рабочего места, материалах и инструментах, используемых в процессе изобразительной деятельности, и правила их хранения.</w:t>
      </w:r>
    </w:p>
    <w:p w:rsidR="001E094B" w:rsidRPr="00FE20DB" w:rsidRDefault="001E094B" w:rsidP="00462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DB">
        <w:rPr>
          <w:rStyle w:val="5"/>
          <w:rFonts w:eastAsia="Courier New"/>
          <w:b w:val="0"/>
          <w:sz w:val="28"/>
          <w:szCs w:val="28"/>
        </w:rPr>
        <w:t>Направления работы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rStyle w:val="af5"/>
          <w:b w:val="0"/>
          <w:i w:val="0"/>
          <w:sz w:val="28"/>
          <w:szCs w:val="28"/>
        </w:rPr>
        <w:t>Формирование организационных умений: правильно</w:t>
      </w:r>
      <w:r w:rsidRPr="00FE20DB">
        <w:rPr>
          <w:rStyle w:val="af3"/>
          <w:b w:val="0"/>
          <w:sz w:val="28"/>
          <w:szCs w:val="28"/>
        </w:rPr>
        <w:t xml:space="preserve"> </w:t>
      </w:r>
      <w:r w:rsidRPr="00FE20DB">
        <w:rPr>
          <w:sz w:val="28"/>
          <w:szCs w:val="28"/>
        </w:rPr>
        <w:t>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rStyle w:val="af5"/>
          <w:b w:val="0"/>
          <w:i w:val="0"/>
          <w:sz w:val="28"/>
          <w:szCs w:val="28"/>
        </w:rPr>
        <w:t>Развитие моторики рук</w:t>
      </w:r>
      <w:r w:rsidRPr="00FE20DB">
        <w:rPr>
          <w:rStyle w:val="af4"/>
          <w:b/>
          <w:i w:val="0"/>
          <w:sz w:val="28"/>
          <w:szCs w:val="28"/>
        </w:rPr>
        <w:t>:</w:t>
      </w:r>
      <w:r w:rsidRPr="00FE20DB">
        <w:rPr>
          <w:sz w:val="28"/>
          <w:szCs w:val="28"/>
        </w:rPr>
        <w:t xml:space="preserve"> 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1E094B" w:rsidRPr="00FE20DB" w:rsidRDefault="001E094B" w:rsidP="0046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DB">
        <w:rPr>
          <w:rFonts w:ascii="Times New Roman" w:hAnsi="Times New Roman" w:cs="Times New Roman"/>
          <w:sz w:val="28"/>
          <w:szCs w:val="28"/>
        </w:rPr>
        <w:t>Обучение приемам работы в изобразительной деятельности (лепке, выполнении аппликации, рисовании):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Приемы лепки: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54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разминание куска пластилина;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54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отщипывание кусков от целого куска пластилина;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размазывание по картону;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скатывание, раскатывание, сплющивание, размазывание, оттягивание;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примазывание частей при составлении целого объемного изображения. Приемы работы с «подвижной аппликацией» для развития целостного восприятия объекта при подготовке детей к рисованию: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  <w:tab w:val="left" w:pos="599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расположение деталей предметных </w:t>
      </w:r>
      <w:r w:rsidR="001E094B" w:rsidRPr="00FE20DB">
        <w:rPr>
          <w:sz w:val="28"/>
          <w:szCs w:val="28"/>
        </w:rPr>
        <w:t>изображений или силуэтов на листе</w:t>
      </w:r>
      <w:r w:rsidRPr="00FE20DB">
        <w:rPr>
          <w:sz w:val="28"/>
          <w:szCs w:val="28"/>
        </w:rPr>
        <w:t xml:space="preserve"> </w:t>
      </w:r>
      <w:r w:rsidR="001E094B" w:rsidRPr="00FE20DB">
        <w:rPr>
          <w:sz w:val="28"/>
          <w:szCs w:val="28"/>
        </w:rPr>
        <w:t>бумаги в соответствующем пространственном положении;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  <w:tab w:val="left" w:pos="599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со</w:t>
      </w:r>
      <w:r w:rsidRPr="00FE20DB">
        <w:rPr>
          <w:sz w:val="28"/>
          <w:szCs w:val="28"/>
        </w:rPr>
        <w:t xml:space="preserve">ставление по образцу композиции </w:t>
      </w:r>
      <w:r w:rsidR="001E094B" w:rsidRPr="00FE20DB">
        <w:rPr>
          <w:sz w:val="28"/>
          <w:szCs w:val="28"/>
        </w:rPr>
        <w:t>из нескольких объектов без фиксации</w:t>
      </w:r>
      <w:r w:rsidRPr="00FE20DB">
        <w:rPr>
          <w:sz w:val="28"/>
          <w:szCs w:val="28"/>
        </w:rPr>
        <w:t xml:space="preserve">  </w:t>
      </w:r>
      <w:r w:rsidR="001E094B" w:rsidRPr="00FE20DB">
        <w:rPr>
          <w:sz w:val="28"/>
          <w:szCs w:val="28"/>
        </w:rPr>
        <w:t>на плоскости листа.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Приемы выполнения аппликации из бумаги: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приемы работы ножницами (резать кончиками ножниц, резать по прямой и кривой линиям);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lastRenderedPageBreak/>
        <w:t xml:space="preserve">- </w:t>
      </w:r>
      <w:r w:rsidR="001E094B" w:rsidRPr="00FE20DB">
        <w:rPr>
          <w:sz w:val="28"/>
          <w:szCs w:val="28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</w:t>
      </w:r>
      <w:r w:rsidR="001E094B" w:rsidRPr="00FE20DB">
        <w:rPr>
          <w:rStyle w:val="4"/>
          <w:sz w:val="28"/>
          <w:szCs w:val="28"/>
        </w:rPr>
        <w:t>...,</w:t>
      </w:r>
      <w:r w:rsidR="001E094B" w:rsidRPr="00FE20DB">
        <w:rPr>
          <w:sz w:val="28"/>
          <w:szCs w:val="28"/>
        </w:rPr>
        <w:t xml:space="preserve"> слева от </w:t>
      </w:r>
      <w:r w:rsidR="001E094B" w:rsidRPr="00FE20DB">
        <w:rPr>
          <w:rStyle w:val="4"/>
          <w:sz w:val="28"/>
          <w:szCs w:val="28"/>
        </w:rPr>
        <w:t>...,</w:t>
      </w:r>
      <w:r w:rsidR="001E094B" w:rsidRPr="00FE20DB">
        <w:rPr>
          <w:sz w:val="28"/>
          <w:szCs w:val="28"/>
        </w:rPr>
        <w:t xml:space="preserve"> посередине, с учётом композиции;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приемы наклеивания деталей аппликации на изобразительную поверхность с помощью клея;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приёмы отрывания при выполнении отрывной аппликации.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Приемы рисования твердыми материалами (карандашом, фломастером, ручкой):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удерживание карандаша, фломастера в руке под определённым наклоном к плоскости поверхности листа;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осваивание техники правильного положения карандаша, фломастера в руке при рисовании;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рисование без отрыва руки с постоянной силой нажима и изменением силы нажима на карандаш;</w:t>
      </w:r>
    </w:p>
    <w:p w:rsidR="001E094B" w:rsidRPr="00FE20DB" w:rsidRDefault="00D863A8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 xml:space="preserve"> завершение изображения, дорисовывание предметов несложных форм (по</w:t>
      </w:r>
      <w:r w:rsidRPr="00FE20DB">
        <w:rPr>
          <w:sz w:val="28"/>
          <w:szCs w:val="28"/>
        </w:rPr>
        <w:t xml:space="preserve"> </w:t>
      </w:r>
      <w:r w:rsidR="001E094B" w:rsidRPr="00FE20DB">
        <w:rPr>
          <w:sz w:val="28"/>
          <w:szCs w:val="28"/>
        </w:rPr>
        <w:t>образцу);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Приемы работы красками: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78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примакивание кистью;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78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наращивание массы;</w:t>
      </w:r>
    </w:p>
    <w:p w:rsidR="001E094B" w:rsidRPr="00FE20DB" w:rsidRDefault="001E094B" w:rsidP="00462D47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>Обучение действиям с шаблонами и трафаретами:</w:t>
      </w:r>
    </w:p>
    <w:p w:rsidR="001E094B" w:rsidRPr="00FE20DB" w:rsidRDefault="00D863A8" w:rsidP="00462D47">
      <w:pPr>
        <w:pStyle w:val="9"/>
        <w:shd w:val="clear" w:color="auto" w:fill="auto"/>
        <w:tabs>
          <w:tab w:val="left" w:pos="2078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</w:t>
      </w:r>
      <w:r w:rsidR="001E094B" w:rsidRPr="00FE20DB">
        <w:rPr>
          <w:sz w:val="28"/>
          <w:szCs w:val="28"/>
        </w:rPr>
        <w:t>правила обведения шаблонов;</w:t>
      </w:r>
    </w:p>
    <w:p w:rsidR="00FE20DB" w:rsidRPr="00FE20DB" w:rsidRDefault="00D863A8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ind w:firstLine="709"/>
        <w:rPr>
          <w:sz w:val="28"/>
          <w:szCs w:val="28"/>
        </w:rPr>
      </w:pPr>
      <w:r w:rsidRPr="00FE20DB">
        <w:rPr>
          <w:sz w:val="28"/>
          <w:szCs w:val="28"/>
        </w:rPr>
        <w:t xml:space="preserve">- обведение шаблонов </w:t>
      </w:r>
      <w:r w:rsidR="001E094B" w:rsidRPr="00FE20DB">
        <w:rPr>
          <w:sz w:val="28"/>
          <w:szCs w:val="28"/>
        </w:rPr>
        <w:t>геометрических фигур, реальных предметов</w:t>
      </w:r>
      <w:r w:rsidRPr="00FE20DB">
        <w:rPr>
          <w:sz w:val="28"/>
          <w:szCs w:val="28"/>
        </w:rPr>
        <w:t xml:space="preserve"> </w:t>
      </w:r>
      <w:r w:rsidR="001E094B" w:rsidRPr="00FE20DB">
        <w:rPr>
          <w:sz w:val="28"/>
          <w:szCs w:val="28"/>
        </w:rPr>
        <w:t>несложных форм</w:t>
      </w:r>
      <w:r w:rsidRPr="00FE20DB">
        <w:rPr>
          <w:sz w:val="28"/>
          <w:szCs w:val="28"/>
        </w:rPr>
        <w:t>.</w:t>
      </w:r>
    </w:p>
    <w:p w:rsidR="00462D47" w:rsidRDefault="00462D47" w:rsidP="0046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2A" w:rsidRDefault="00B007EC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372C2A" w:rsidRDefault="00372C2A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</w:p>
    <w:p w:rsidR="00372C2A" w:rsidRDefault="00372C2A" w:rsidP="00372C2A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7.Тематическое планирование с определением основных видов деятельности на уроке</w:t>
      </w:r>
    </w:p>
    <w:p w:rsidR="00372C2A" w:rsidRDefault="00372C2A" w:rsidP="00372C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349"/>
        <w:gridCol w:w="2236"/>
        <w:gridCol w:w="4959"/>
      </w:tblGrid>
      <w:tr w:rsidR="00372C2A" w:rsidTr="00372C2A">
        <w:trPr>
          <w:trHeight w:val="461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Темы разделов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C2A" w:rsidRDefault="00372C2A" w:rsidP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виды деятельности</w:t>
            </w:r>
          </w:p>
        </w:tc>
      </w:tr>
      <w:tr w:rsidR="00372C2A" w:rsidTr="00372C2A">
        <w:trPr>
          <w:trHeight w:val="541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2A" w:rsidRDefault="00372C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Обучение композиционной деятельности              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C2A" w:rsidRDefault="00372C2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-применение нетрадиционных форм проведения уроков (экскурсия, семинар, викторина, выставка,...);</w:t>
            </w:r>
          </w:p>
          <w:p w:rsidR="00372C2A" w:rsidRDefault="00372C2A" w:rsidP="00372C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C2A" w:rsidTr="00372C2A">
        <w:trPr>
          <w:trHeight w:val="27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2A" w:rsidRDefault="00372C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у учащихся умений воспринимать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изображать форму предметов, пропорции и конструкцию                                                          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C2A" w:rsidRDefault="00372C2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 xml:space="preserve">-использование нетрадиционных форм </w:t>
            </w:r>
            <w:r w:rsidRPr="00B007EC">
              <w:rPr>
                <w:rStyle w:val="c2"/>
                <w:color w:val="000000"/>
                <w:sz w:val="28"/>
                <w:szCs w:val="28"/>
              </w:rPr>
              <w:lastRenderedPageBreak/>
              <w:t>учебных занятий (интегрированные, комбинированные, проектные, творческие мастерские,…);</w:t>
            </w:r>
          </w:p>
          <w:p w:rsidR="00372C2A" w:rsidRDefault="00372C2A" w:rsidP="00372C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C2A" w:rsidTr="00372C2A">
        <w:trPr>
          <w:trHeight w:val="27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2A" w:rsidRDefault="00372C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 учащихся восприятия цвета предметов и форми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 xml:space="preserve">рование умений передавать его в живописи                                                         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C2A" w:rsidRDefault="00372C2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-использование ИТК;</w:t>
            </w:r>
          </w:p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-использование игровых форм;</w:t>
            </w:r>
          </w:p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-диалогическое взаимодействие;</w:t>
            </w:r>
          </w:p>
          <w:p w:rsidR="00372C2A" w:rsidRDefault="00372C2A" w:rsidP="00372C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C2A" w:rsidTr="00372C2A">
        <w:trPr>
          <w:trHeight w:val="3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2A" w:rsidRDefault="00372C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Обучение восприятию произве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 xml:space="preserve">дений искусства   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C2A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-проблемно-задачный подход (проблемные вопросы, проблемные ситуации,..);</w:t>
            </w:r>
          </w:p>
          <w:p w:rsidR="00372C2A" w:rsidRPr="00B007EC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07EC">
              <w:rPr>
                <w:rStyle w:val="c2"/>
                <w:color w:val="000000"/>
                <w:sz w:val="28"/>
                <w:szCs w:val="28"/>
              </w:rPr>
              <w:t>-использование различных форм работы (групповые, парные, совместно-индивидуальные, совместно-последовательные, совместно-взаимодействующие,  коллективные,..);</w:t>
            </w:r>
          </w:p>
          <w:p w:rsidR="00372C2A" w:rsidRDefault="00372C2A" w:rsidP="00372C2A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2C2A" w:rsidTr="00372C2A">
        <w:trPr>
          <w:trHeight w:val="27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 год: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C2A" w:rsidRDefault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 ч.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C2A" w:rsidRDefault="00372C2A" w:rsidP="00372C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2C2A" w:rsidRDefault="00372C2A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</w:p>
    <w:p w:rsidR="00372C2A" w:rsidRDefault="00372C2A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</w:p>
    <w:p w:rsidR="00372C2A" w:rsidRDefault="00372C2A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</w:p>
    <w:p w:rsidR="00B007EC" w:rsidRDefault="00372C2A" w:rsidP="00B007EC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</w:t>
      </w:r>
      <w:r w:rsidR="00B007EC" w:rsidRPr="00B007EC">
        <w:rPr>
          <w:b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«Времена года в произведениях художников», «Рисуют художники», «Как и о чем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B007EC" w:rsidRP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07EC">
        <w:rPr>
          <w:rStyle w:val="c2"/>
          <w:color w:val="000000"/>
          <w:sz w:val="28"/>
          <w:szCs w:val="28"/>
        </w:rPr>
        <w:t> «Как и для чего создаются произведения декоративно-прикладного искусства». Украшение жилища, предметов быта, костюма, роспись игрушек.  </w:t>
      </w:r>
    </w:p>
    <w:p w:rsidR="00584AA6" w:rsidRPr="00B007EC" w:rsidRDefault="00584AA6" w:rsidP="00462D47">
      <w:pPr>
        <w:pStyle w:val="9"/>
        <w:shd w:val="clear" w:color="auto" w:fill="auto"/>
        <w:tabs>
          <w:tab w:val="left" w:pos="2078"/>
          <w:tab w:val="right" w:pos="9773"/>
        </w:tabs>
        <w:spacing w:before="0" w:after="0" w:line="240" w:lineRule="auto"/>
        <w:rPr>
          <w:b/>
          <w:sz w:val="28"/>
          <w:szCs w:val="28"/>
        </w:rPr>
      </w:pPr>
    </w:p>
    <w:p w:rsid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eastAsia="en-US"/>
        </w:rPr>
      </w:pPr>
    </w:p>
    <w:p w:rsidR="00B007EC" w:rsidRDefault="00462D47" w:rsidP="00B007E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007EC">
        <w:rPr>
          <w:b/>
          <w:bCs/>
          <w:sz w:val="28"/>
          <w:szCs w:val="28"/>
          <w:lang w:eastAsia="en-US"/>
        </w:rPr>
        <w:br w:type="page"/>
      </w:r>
    </w:p>
    <w:p w:rsidR="00B007EC" w:rsidRDefault="00B007EC" w:rsidP="00B007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.  </w:t>
      </w:r>
    </w:p>
    <w:p w:rsidR="00462D47" w:rsidRPr="00B007EC" w:rsidRDefault="00462D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63759" w:rsidRPr="00FE20DB" w:rsidRDefault="00FE20DB" w:rsidP="00462D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Календарно-тематический план по предмету</w:t>
      </w:r>
      <w:r w:rsidR="00F63759" w:rsidRPr="00FE20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«Изобразительное искусство».</w:t>
      </w:r>
    </w:p>
    <w:tbl>
      <w:tblPr>
        <w:tblpPr w:leftFromText="180" w:rightFromText="180" w:vertAnchor="text" w:tblpY="1"/>
        <w:tblOverlap w:val="never"/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12"/>
        <w:gridCol w:w="1273"/>
        <w:gridCol w:w="1560"/>
        <w:gridCol w:w="2267"/>
      </w:tblGrid>
      <w:tr w:rsidR="00372C2A" w:rsidRPr="00FE20DB" w:rsidTr="00372C2A">
        <w:tc>
          <w:tcPr>
            <w:tcW w:w="443" w:type="pct"/>
            <w:vMerge w:val="restar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38" w:type="pct"/>
            <w:vMerge w:val="restar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479" w:type="pct"/>
            <w:vMerge w:val="restart"/>
          </w:tcPr>
          <w:p w:rsidR="00372C2A" w:rsidRPr="008D6C01" w:rsidRDefault="00372C2A" w:rsidP="008D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40" w:type="pct"/>
            <w:gridSpan w:val="2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2C2A" w:rsidRPr="00FE20DB" w:rsidTr="00372C2A">
        <w:tc>
          <w:tcPr>
            <w:tcW w:w="443" w:type="pct"/>
            <w:vMerge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pct"/>
            <w:vMerge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– 17 часов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283"/>
        </w:trPr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372C2A" w:rsidRPr="00FE20DB" w:rsidRDefault="00372C2A" w:rsidP="0046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мире волшебных линий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38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золотая наступает. Осенний листопад. Цвета осени. Аппликация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03.09, 07.09</w:t>
            </w: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на небе. Травка на земле. Забор. Рисование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10.09, 14.09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Фрукты, овощи разного цвета. Рисование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17.09,21.09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формы предметов. Сложные формы. Рисование.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24.09, 28.09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Линия. Точка. Пятно. Рисование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1.10, 05.10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лист сирени. Рисование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08.10,12.10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 лист сирени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15.10, 19.10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Лепим. Матрешка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22.10,26.10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269"/>
        </w:trPr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куклу неваляшку.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269"/>
        </w:trPr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372C2A" w:rsidRPr="00FE20DB" w:rsidRDefault="00372C2A" w:rsidP="004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2-я четверть- 15 часов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 дом в деревне. Лепка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07.11,10</w:t>
            </w: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деревянный дом из бревен. Аппликация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16.11, 19.11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«Рыбки в аквариуме»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23.11,26.11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Снеговик.  Лепка.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Снеговик.  Аппликация.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 зайку: слепи и нарисуй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 мишку: слепи и нарисуй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 человека из пластилина. Голова, лицо человека.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Флажки на веревке для елки. Аппликация.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елка. Рисование.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открытка.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художников.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46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– 16 часов.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Пирамидка. Аппликация.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237"/>
        </w:trPr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Рыбка. Аппликация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Разноцветные мячики. Аппликация.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Ваза с цветами. Аппликация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25.01,28.01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Колобок. Нарисуй картинку.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01.02,04.02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в городе. Аппликация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8.02,11.02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Одноэтажный дом. Трехэтажный дом. Лепка.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22.02,25.02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Многоэтажный дом. Аппликация.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1.03, 04.03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пришла. Яркое солнце. Составить рассказ.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Весна. Почки на деревьях. Рисование. 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15.03,18.03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70"/>
        </w:trPr>
        <w:tc>
          <w:tcPr>
            <w:tcW w:w="443" w:type="pct"/>
          </w:tcPr>
          <w:p w:rsidR="00372C2A" w:rsidRPr="00FE20DB" w:rsidRDefault="00372C2A" w:rsidP="004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46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4-я четверть – 16 часов</w:t>
            </w:r>
          </w:p>
        </w:tc>
        <w:tc>
          <w:tcPr>
            <w:tcW w:w="479" w:type="pct"/>
          </w:tcPr>
          <w:p w:rsidR="00372C2A" w:rsidRPr="008D6C01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372C2A" w:rsidRPr="00FE20DB" w:rsidRDefault="00372C2A" w:rsidP="00462D4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rPr>
          <w:trHeight w:val="70"/>
        </w:trPr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пришла. Светит солнце. Бежит ручей. Плывет кораблик. Рисование.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1.04, 5.04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51, 52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Цветок. Ветка акации с листьями. Рисование.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8.04, 12.04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53, 54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украшают узором? Аппликация. Коврик для куклы. Узор в полосе. Аппликация 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15.04,19.04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55, 56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 Праздник. Хоровод. Сделай аппликацию и дорисуй ее.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22.04,26.04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57, 58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 дом в деревне. Деревья рядом с домом. Рисование.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29.04,3.05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Грибы на пеньке. Аппликация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6.05,10.05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Придумай свой рисунок.  (Учитывай понятия: наверху, внизу.) 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13.05,17.05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63, 64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Рисование. Аппликация. Наверху облака.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20.05,24.05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C2A" w:rsidRPr="00FE20DB" w:rsidTr="00372C2A">
        <w:tc>
          <w:tcPr>
            <w:tcW w:w="443" w:type="pct"/>
          </w:tcPr>
          <w:p w:rsidR="00372C2A" w:rsidRPr="00FE20DB" w:rsidRDefault="00372C2A" w:rsidP="005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2638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Рисование. Радуга.</w:t>
            </w:r>
          </w:p>
        </w:tc>
        <w:tc>
          <w:tcPr>
            <w:tcW w:w="479" w:type="pct"/>
          </w:tcPr>
          <w:p w:rsidR="00372C2A" w:rsidRPr="008D6C01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DB">
              <w:rPr>
                <w:rFonts w:ascii="Times New Roman" w:eastAsia="Times New Roman" w:hAnsi="Times New Roman" w:cs="Times New Roman"/>
                <w:sz w:val="28"/>
                <w:szCs w:val="28"/>
              </w:rPr>
              <w:t>27.05,31.05</w:t>
            </w:r>
          </w:p>
        </w:tc>
        <w:tc>
          <w:tcPr>
            <w:tcW w:w="852" w:type="pct"/>
          </w:tcPr>
          <w:p w:rsidR="00372C2A" w:rsidRPr="00FE20DB" w:rsidRDefault="00372C2A" w:rsidP="00584AA6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3759" w:rsidRPr="00FE20DB" w:rsidRDefault="00F63759" w:rsidP="00462D4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E24C6" w:rsidRPr="00FE20DB" w:rsidRDefault="002E24C6" w:rsidP="00462D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ectPr w:rsidR="002E24C6" w:rsidRPr="00FE20DB" w:rsidSect="00462D47">
      <w:footerReference w:type="default" r:id="rId9"/>
      <w:pgSz w:w="16838" w:h="11906" w:orient="landscape"/>
      <w:pgMar w:top="567" w:right="567" w:bottom="567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FE" w:rsidRDefault="004614FE" w:rsidP="00346C86">
      <w:pPr>
        <w:spacing w:after="0" w:line="240" w:lineRule="auto"/>
      </w:pPr>
      <w:r>
        <w:separator/>
      </w:r>
    </w:p>
  </w:endnote>
  <w:endnote w:type="continuationSeparator" w:id="0">
    <w:p w:rsidR="004614FE" w:rsidRDefault="004614FE" w:rsidP="0034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1183"/>
    </w:sdtPr>
    <w:sdtEndPr/>
    <w:sdtContent>
      <w:p w:rsidR="0030558C" w:rsidRDefault="0030558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58C" w:rsidRDefault="003055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FE" w:rsidRDefault="004614FE" w:rsidP="00346C86">
      <w:pPr>
        <w:spacing w:after="0" w:line="240" w:lineRule="auto"/>
      </w:pPr>
      <w:r>
        <w:separator/>
      </w:r>
    </w:p>
  </w:footnote>
  <w:footnote w:type="continuationSeparator" w:id="0">
    <w:p w:rsidR="004614FE" w:rsidRDefault="004614FE" w:rsidP="0034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AF"/>
    <w:multiLevelType w:val="multilevel"/>
    <w:tmpl w:val="B1FCC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2592"/>
    <w:multiLevelType w:val="multilevel"/>
    <w:tmpl w:val="343EB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E7DA2"/>
    <w:multiLevelType w:val="hybridMultilevel"/>
    <w:tmpl w:val="016609C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6E2"/>
    <w:multiLevelType w:val="hybridMultilevel"/>
    <w:tmpl w:val="986CF7DA"/>
    <w:lvl w:ilvl="0" w:tplc="2B0CFA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5D1E7F"/>
    <w:multiLevelType w:val="hybridMultilevel"/>
    <w:tmpl w:val="3628E73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1CCB"/>
    <w:multiLevelType w:val="hybridMultilevel"/>
    <w:tmpl w:val="0610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63F0"/>
    <w:multiLevelType w:val="multilevel"/>
    <w:tmpl w:val="99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A6B05"/>
    <w:multiLevelType w:val="multilevel"/>
    <w:tmpl w:val="DD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42B76"/>
    <w:multiLevelType w:val="multilevel"/>
    <w:tmpl w:val="0D3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9697F"/>
    <w:multiLevelType w:val="hybridMultilevel"/>
    <w:tmpl w:val="059C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2F0D"/>
    <w:multiLevelType w:val="hybridMultilevel"/>
    <w:tmpl w:val="68BEB562"/>
    <w:lvl w:ilvl="0" w:tplc="F19C6C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35BF1AE6"/>
    <w:multiLevelType w:val="hybridMultilevel"/>
    <w:tmpl w:val="245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5ECE"/>
    <w:multiLevelType w:val="hybridMultilevel"/>
    <w:tmpl w:val="47EEFFCA"/>
    <w:lvl w:ilvl="0" w:tplc="DC2297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F27CF3"/>
    <w:multiLevelType w:val="hybridMultilevel"/>
    <w:tmpl w:val="8128410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4255C"/>
    <w:multiLevelType w:val="multilevel"/>
    <w:tmpl w:val="D7D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01F0D"/>
    <w:multiLevelType w:val="hybridMultilevel"/>
    <w:tmpl w:val="F620E63A"/>
    <w:lvl w:ilvl="0" w:tplc="724896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E212B"/>
    <w:multiLevelType w:val="multilevel"/>
    <w:tmpl w:val="462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A65E7"/>
    <w:multiLevelType w:val="multilevel"/>
    <w:tmpl w:val="426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42F29"/>
    <w:multiLevelType w:val="hybridMultilevel"/>
    <w:tmpl w:val="1226A57A"/>
    <w:lvl w:ilvl="0" w:tplc="D4CA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CD4783"/>
    <w:multiLevelType w:val="multilevel"/>
    <w:tmpl w:val="7AA45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2F36DA"/>
    <w:multiLevelType w:val="multilevel"/>
    <w:tmpl w:val="110C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F2A1C"/>
    <w:multiLevelType w:val="multilevel"/>
    <w:tmpl w:val="3B0E0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E3206"/>
    <w:multiLevelType w:val="hybridMultilevel"/>
    <w:tmpl w:val="AFB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2959"/>
    <w:multiLevelType w:val="hybridMultilevel"/>
    <w:tmpl w:val="9CFA9E84"/>
    <w:lvl w:ilvl="0" w:tplc="1EEA5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D74580"/>
    <w:multiLevelType w:val="hybridMultilevel"/>
    <w:tmpl w:val="8CB2111C"/>
    <w:lvl w:ilvl="0" w:tplc="C2A81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5FCE"/>
    <w:multiLevelType w:val="hybridMultilevel"/>
    <w:tmpl w:val="3AF679A2"/>
    <w:lvl w:ilvl="0" w:tplc="36E6701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264735"/>
    <w:multiLevelType w:val="hybridMultilevel"/>
    <w:tmpl w:val="DB26FAFE"/>
    <w:lvl w:ilvl="0" w:tplc="68B202CE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AC7868"/>
    <w:multiLevelType w:val="multilevel"/>
    <w:tmpl w:val="17B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23390C"/>
    <w:multiLevelType w:val="hybridMultilevel"/>
    <w:tmpl w:val="55B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191A"/>
    <w:multiLevelType w:val="hybridMultilevel"/>
    <w:tmpl w:val="EEF82654"/>
    <w:lvl w:ilvl="0" w:tplc="BD82A978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49012BB"/>
    <w:multiLevelType w:val="multilevel"/>
    <w:tmpl w:val="753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11DDB"/>
    <w:multiLevelType w:val="multilevel"/>
    <w:tmpl w:val="3B0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A119C"/>
    <w:multiLevelType w:val="multilevel"/>
    <w:tmpl w:val="A0A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33E6C"/>
    <w:multiLevelType w:val="multilevel"/>
    <w:tmpl w:val="C7E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D38EF"/>
    <w:multiLevelType w:val="multilevel"/>
    <w:tmpl w:val="F64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00C11"/>
    <w:multiLevelType w:val="multilevel"/>
    <w:tmpl w:val="4F9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80D53"/>
    <w:multiLevelType w:val="multilevel"/>
    <w:tmpl w:val="9A3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28"/>
  </w:num>
  <w:num w:numId="5">
    <w:abstractNumId w:val="5"/>
  </w:num>
  <w:num w:numId="6">
    <w:abstractNumId w:val="24"/>
  </w:num>
  <w:num w:numId="7">
    <w:abstractNumId w:val="34"/>
  </w:num>
  <w:num w:numId="8">
    <w:abstractNumId w:val="13"/>
  </w:num>
  <w:num w:numId="9">
    <w:abstractNumId w:val="38"/>
  </w:num>
  <w:num w:numId="10">
    <w:abstractNumId w:val="7"/>
  </w:num>
  <w:num w:numId="11">
    <w:abstractNumId w:val="42"/>
  </w:num>
  <w:num w:numId="12">
    <w:abstractNumId w:val="0"/>
  </w:num>
  <w:num w:numId="13">
    <w:abstractNumId w:val="26"/>
  </w:num>
  <w:num w:numId="14">
    <w:abstractNumId w:val="41"/>
  </w:num>
  <w:num w:numId="15">
    <w:abstractNumId w:val="17"/>
  </w:num>
  <w:num w:numId="16">
    <w:abstractNumId w:val="16"/>
  </w:num>
  <w:num w:numId="17">
    <w:abstractNumId w:val="3"/>
  </w:num>
  <w:num w:numId="18">
    <w:abstractNumId w:val="2"/>
  </w:num>
  <w:num w:numId="19">
    <w:abstractNumId w:val="4"/>
  </w:num>
  <w:num w:numId="20">
    <w:abstractNumId w:val="18"/>
  </w:num>
  <w:num w:numId="21">
    <w:abstractNumId w:val="3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6"/>
  </w:num>
  <w:num w:numId="25">
    <w:abstractNumId w:val="40"/>
  </w:num>
  <w:num w:numId="26">
    <w:abstractNumId w:val="10"/>
  </w:num>
  <w:num w:numId="27">
    <w:abstractNumId w:val="23"/>
  </w:num>
  <w:num w:numId="28">
    <w:abstractNumId w:val="27"/>
  </w:num>
  <w:num w:numId="29">
    <w:abstractNumId w:val="19"/>
  </w:num>
  <w:num w:numId="30">
    <w:abstractNumId w:val="8"/>
  </w:num>
  <w:num w:numId="31">
    <w:abstractNumId w:val="39"/>
  </w:num>
  <w:num w:numId="32">
    <w:abstractNumId w:val="6"/>
  </w:num>
  <w:num w:numId="33">
    <w:abstractNumId w:val="20"/>
  </w:num>
  <w:num w:numId="34">
    <w:abstractNumId w:val="12"/>
  </w:num>
  <w:num w:numId="35">
    <w:abstractNumId w:val="29"/>
  </w:num>
  <w:num w:numId="36">
    <w:abstractNumId w:val="37"/>
  </w:num>
  <w:num w:numId="37">
    <w:abstractNumId w:val="33"/>
  </w:num>
  <w:num w:numId="38">
    <w:abstractNumId w:val="30"/>
  </w:num>
  <w:num w:numId="39">
    <w:abstractNumId w:val="1"/>
  </w:num>
  <w:num w:numId="40">
    <w:abstractNumId w:val="25"/>
  </w:num>
  <w:num w:numId="41">
    <w:abstractNumId w:val="22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37"/>
    <w:rsid w:val="0000226C"/>
    <w:rsid w:val="00006BDC"/>
    <w:rsid w:val="000133B6"/>
    <w:rsid w:val="00022525"/>
    <w:rsid w:val="00023D2A"/>
    <w:rsid w:val="0003210A"/>
    <w:rsid w:val="00035647"/>
    <w:rsid w:val="000449C8"/>
    <w:rsid w:val="00054830"/>
    <w:rsid w:val="00055597"/>
    <w:rsid w:val="00061CE2"/>
    <w:rsid w:val="00063BE8"/>
    <w:rsid w:val="000810A0"/>
    <w:rsid w:val="00092FBD"/>
    <w:rsid w:val="00093CD8"/>
    <w:rsid w:val="00095F3C"/>
    <w:rsid w:val="00097B12"/>
    <w:rsid w:val="000D454C"/>
    <w:rsid w:val="000D4A85"/>
    <w:rsid w:val="000D60A1"/>
    <w:rsid w:val="000F080D"/>
    <w:rsid w:val="0013095B"/>
    <w:rsid w:val="00137FE4"/>
    <w:rsid w:val="00144F8B"/>
    <w:rsid w:val="001614BF"/>
    <w:rsid w:val="00177BC6"/>
    <w:rsid w:val="001850CE"/>
    <w:rsid w:val="00186F56"/>
    <w:rsid w:val="001926B5"/>
    <w:rsid w:val="00193641"/>
    <w:rsid w:val="001A0177"/>
    <w:rsid w:val="001B5BA9"/>
    <w:rsid w:val="001D1F11"/>
    <w:rsid w:val="001E094B"/>
    <w:rsid w:val="001F3311"/>
    <w:rsid w:val="0020364B"/>
    <w:rsid w:val="00214E3A"/>
    <w:rsid w:val="00226F0F"/>
    <w:rsid w:val="0023473D"/>
    <w:rsid w:val="002356AC"/>
    <w:rsid w:val="002723EB"/>
    <w:rsid w:val="00281787"/>
    <w:rsid w:val="002A501F"/>
    <w:rsid w:val="002B42B6"/>
    <w:rsid w:val="002B7AC9"/>
    <w:rsid w:val="002D2DDA"/>
    <w:rsid w:val="002E24C6"/>
    <w:rsid w:val="002F0FD4"/>
    <w:rsid w:val="002F181A"/>
    <w:rsid w:val="003033DB"/>
    <w:rsid w:val="0030558C"/>
    <w:rsid w:val="003059C0"/>
    <w:rsid w:val="00307756"/>
    <w:rsid w:val="00312E45"/>
    <w:rsid w:val="003150E0"/>
    <w:rsid w:val="00315EE8"/>
    <w:rsid w:val="003372D7"/>
    <w:rsid w:val="003444C4"/>
    <w:rsid w:val="00346C86"/>
    <w:rsid w:val="0036799E"/>
    <w:rsid w:val="00370E3E"/>
    <w:rsid w:val="00372C2A"/>
    <w:rsid w:val="00381DB8"/>
    <w:rsid w:val="00384559"/>
    <w:rsid w:val="0039081E"/>
    <w:rsid w:val="003A3D01"/>
    <w:rsid w:val="003B368C"/>
    <w:rsid w:val="003E3712"/>
    <w:rsid w:val="003E46E9"/>
    <w:rsid w:val="003F08C1"/>
    <w:rsid w:val="004055A9"/>
    <w:rsid w:val="0041581B"/>
    <w:rsid w:val="004158C5"/>
    <w:rsid w:val="0042313D"/>
    <w:rsid w:val="00423C47"/>
    <w:rsid w:val="00425507"/>
    <w:rsid w:val="00433405"/>
    <w:rsid w:val="00444755"/>
    <w:rsid w:val="004562C0"/>
    <w:rsid w:val="004614FE"/>
    <w:rsid w:val="00462513"/>
    <w:rsid w:val="004628D8"/>
    <w:rsid w:val="00462D47"/>
    <w:rsid w:val="004838B8"/>
    <w:rsid w:val="00494BE3"/>
    <w:rsid w:val="004A5EDB"/>
    <w:rsid w:val="004B5553"/>
    <w:rsid w:val="004D78A3"/>
    <w:rsid w:val="004F5176"/>
    <w:rsid w:val="00525D58"/>
    <w:rsid w:val="00532680"/>
    <w:rsid w:val="00533554"/>
    <w:rsid w:val="00534387"/>
    <w:rsid w:val="005418E1"/>
    <w:rsid w:val="00547270"/>
    <w:rsid w:val="00566828"/>
    <w:rsid w:val="00584AA6"/>
    <w:rsid w:val="00591E9A"/>
    <w:rsid w:val="00596DFB"/>
    <w:rsid w:val="00597D37"/>
    <w:rsid w:val="005A0119"/>
    <w:rsid w:val="005A6C42"/>
    <w:rsid w:val="005C3937"/>
    <w:rsid w:val="005E195F"/>
    <w:rsid w:val="005F6EDF"/>
    <w:rsid w:val="006030B3"/>
    <w:rsid w:val="0060517F"/>
    <w:rsid w:val="00610DDD"/>
    <w:rsid w:val="006118C8"/>
    <w:rsid w:val="006176F9"/>
    <w:rsid w:val="006232A9"/>
    <w:rsid w:val="0064073F"/>
    <w:rsid w:val="00663EBA"/>
    <w:rsid w:val="00682BB6"/>
    <w:rsid w:val="006A3176"/>
    <w:rsid w:val="006B33A2"/>
    <w:rsid w:val="006B6663"/>
    <w:rsid w:val="006C17B0"/>
    <w:rsid w:val="006C3C30"/>
    <w:rsid w:val="006D6770"/>
    <w:rsid w:val="006E0322"/>
    <w:rsid w:val="006F110B"/>
    <w:rsid w:val="006F63C0"/>
    <w:rsid w:val="006F752F"/>
    <w:rsid w:val="007014C6"/>
    <w:rsid w:val="00702E31"/>
    <w:rsid w:val="00710E01"/>
    <w:rsid w:val="007243F0"/>
    <w:rsid w:val="00726654"/>
    <w:rsid w:val="007474ED"/>
    <w:rsid w:val="00760BD3"/>
    <w:rsid w:val="00773E12"/>
    <w:rsid w:val="00796EB2"/>
    <w:rsid w:val="007A10E0"/>
    <w:rsid w:val="007B4A2D"/>
    <w:rsid w:val="007C7F86"/>
    <w:rsid w:val="007D0200"/>
    <w:rsid w:val="007E4EC4"/>
    <w:rsid w:val="00821CF9"/>
    <w:rsid w:val="00834DB3"/>
    <w:rsid w:val="008351DB"/>
    <w:rsid w:val="00846D7C"/>
    <w:rsid w:val="0086088B"/>
    <w:rsid w:val="00866717"/>
    <w:rsid w:val="00870EF4"/>
    <w:rsid w:val="008974A9"/>
    <w:rsid w:val="008A563B"/>
    <w:rsid w:val="008B7CD6"/>
    <w:rsid w:val="008C5CD2"/>
    <w:rsid w:val="008D6C01"/>
    <w:rsid w:val="008E1016"/>
    <w:rsid w:val="00910647"/>
    <w:rsid w:val="0091398E"/>
    <w:rsid w:val="009157B6"/>
    <w:rsid w:val="0092191A"/>
    <w:rsid w:val="0093455A"/>
    <w:rsid w:val="009569D5"/>
    <w:rsid w:val="00957F4C"/>
    <w:rsid w:val="00977157"/>
    <w:rsid w:val="009839AC"/>
    <w:rsid w:val="00991EA0"/>
    <w:rsid w:val="009A7CA4"/>
    <w:rsid w:val="009D0771"/>
    <w:rsid w:val="009F72C7"/>
    <w:rsid w:val="00A05E33"/>
    <w:rsid w:val="00A1600B"/>
    <w:rsid w:val="00A2699E"/>
    <w:rsid w:val="00A26D7F"/>
    <w:rsid w:val="00A42E95"/>
    <w:rsid w:val="00A56E3E"/>
    <w:rsid w:val="00A803E5"/>
    <w:rsid w:val="00A86988"/>
    <w:rsid w:val="00A915CE"/>
    <w:rsid w:val="00AA02FA"/>
    <w:rsid w:val="00AB4A76"/>
    <w:rsid w:val="00AC2A37"/>
    <w:rsid w:val="00AC56E6"/>
    <w:rsid w:val="00AD596C"/>
    <w:rsid w:val="00AD73BD"/>
    <w:rsid w:val="00AE1C88"/>
    <w:rsid w:val="00AE6142"/>
    <w:rsid w:val="00AF24A4"/>
    <w:rsid w:val="00AF3F0D"/>
    <w:rsid w:val="00B007EC"/>
    <w:rsid w:val="00B0186F"/>
    <w:rsid w:val="00B04E22"/>
    <w:rsid w:val="00B13823"/>
    <w:rsid w:val="00B37A7A"/>
    <w:rsid w:val="00B423AD"/>
    <w:rsid w:val="00B606E7"/>
    <w:rsid w:val="00B6584F"/>
    <w:rsid w:val="00B83FA6"/>
    <w:rsid w:val="00BA231E"/>
    <w:rsid w:val="00BA3A77"/>
    <w:rsid w:val="00BF0664"/>
    <w:rsid w:val="00BF17C8"/>
    <w:rsid w:val="00C06BAC"/>
    <w:rsid w:val="00C130BF"/>
    <w:rsid w:val="00C24455"/>
    <w:rsid w:val="00C24C80"/>
    <w:rsid w:val="00C26E1F"/>
    <w:rsid w:val="00C56A09"/>
    <w:rsid w:val="00C723C7"/>
    <w:rsid w:val="00C76104"/>
    <w:rsid w:val="00C847AD"/>
    <w:rsid w:val="00C92045"/>
    <w:rsid w:val="00CB5952"/>
    <w:rsid w:val="00CC4490"/>
    <w:rsid w:val="00CD1E9A"/>
    <w:rsid w:val="00CE59D5"/>
    <w:rsid w:val="00D25E15"/>
    <w:rsid w:val="00D27D9C"/>
    <w:rsid w:val="00D55429"/>
    <w:rsid w:val="00D67C90"/>
    <w:rsid w:val="00D863A8"/>
    <w:rsid w:val="00D872BE"/>
    <w:rsid w:val="00D956A9"/>
    <w:rsid w:val="00DA471D"/>
    <w:rsid w:val="00DA6D76"/>
    <w:rsid w:val="00DD00AD"/>
    <w:rsid w:val="00DD0249"/>
    <w:rsid w:val="00DD191F"/>
    <w:rsid w:val="00DD532F"/>
    <w:rsid w:val="00DE1B21"/>
    <w:rsid w:val="00DE7DCE"/>
    <w:rsid w:val="00DF2C25"/>
    <w:rsid w:val="00DF79AD"/>
    <w:rsid w:val="00E04479"/>
    <w:rsid w:val="00E05A5E"/>
    <w:rsid w:val="00E33D99"/>
    <w:rsid w:val="00E54B7A"/>
    <w:rsid w:val="00E70B96"/>
    <w:rsid w:val="00E731D1"/>
    <w:rsid w:val="00E758CC"/>
    <w:rsid w:val="00E851CE"/>
    <w:rsid w:val="00E87F95"/>
    <w:rsid w:val="00E93FF3"/>
    <w:rsid w:val="00EA3A98"/>
    <w:rsid w:val="00EA5237"/>
    <w:rsid w:val="00EA7040"/>
    <w:rsid w:val="00EB12B3"/>
    <w:rsid w:val="00EE02CF"/>
    <w:rsid w:val="00EF1844"/>
    <w:rsid w:val="00F12228"/>
    <w:rsid w:val="00F124B5"/>
    <w:rsid w:val="00F16A3C"/>
    <w:rsid w:val="00F22964"/>
    <w:rsid w:val="00F23CA1"/>
    <w:rsid w:val="00F251F2"/>
    <w:rsid w:val="00F41B72"/>
    <w:rsid w:val="00F41F92"/>
    <w:rsid w:val="00F426CA"/>
    <w:rsid w:val="00F63759"/>
    <w:rsid w:val="00F7221D"/>
    <w:rsid w:val="00F85822"/>
    <w:rsid w:val="00FA0049"/>
    <w:rsid w:val="00FA1CB6"/>
    <w:rsid w:val="00FB350F"/>
    <w:rsid w:val="00FC4F52"/>
    <w:rsid w:val="00FC6AEC"/>
    <w:rsid w:val="00FD05E3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1C127"/>
  <w15:docId w15:val="{299C008A-CCE7-4D3E-9A3F-E89E224A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93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3937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5C393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9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33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3554"/>
  </w:style>
  <w:style w:type="paragraph" w:customStyle="1" w:styleId="1">
    <w:name w:val="Абзац списка1"/>
    <w:basedOn w:val="a"/>
    <w:rsid w:val="005418E1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No Spacing"/>
    <w:uiPriority w:val="1"/>
    <w:qFormat/>
    <w:rsid w:val="005418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link w:val="3"/>
    <w:locked/>
    <w:rsid w:val="0036799E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a"/>
    <w:rsid w:val="0036799E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36799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C723C7"/>
  </w:style>
  <w:style w:type="character" w:styleId="ab">
    <w:name w:val="Hyperlink"/>
    <w:basedOn w:val="a0"/>
    <w:uiPriority w:val="99"/>
    <w:unhideWhenUsed/>
    <w:rsid w:val="001A0177"/>
    <w:rPr>
      <w:color w:val="0000FF" w:themeColor="hyperlink"/>
      <w:u w:val="single"/>
    </w:rPr>
  </w:style>
  <w:style w:type="table" w:customStyle="1" w:styleId="10">
    <w:name w:val="Сетка таблицы1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C86"/>
  </w:style>
  <w:style w:type="paragraph" w:styleId="af">
    <w:name w:val="footer"/>
    <w:basedOn w:val="a"/>
    <w:link w:val="af0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C86"/>
  </w:style>
  <w:style w:type="paragraph" w:styleId="af1">
    <w:name w:val="Balloon Text"/>
    <w:basedOn w:val="a"/>
    <w:link w:val="af2"/>
    <w:uiPriority w:val="99"/>
    <w:semiHidden/>
    <w:unhideWhenUsed/>
    <w:rsid w:val="009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47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AC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9">
    <w:name w:val="Основной текст9"/>
    <w:basedOn w:val="a"/>
    <w:rsid w:val="00423C47"/>
    <w:pPr>
      <w:widowControl w:val="0"/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3">
    <w:name w:val="Основной текст + Полужирный"/>
    <w:basedOn w:val="aa"/>
    <w:rsid w:val="00423C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1E0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4">
    <w:name w:val="Основной текст + Курсив"/>
    <w:basedOn w:val="aa"/>
    <w:rsid w:val="001E09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;Курсив"/>
    <w:basedOn w:val="aa"/>
    <w:rsid w:val="001E09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1E094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7">
    <w:name w:val="c7"/>
    <w:basedOn w:val="a0"/>
    <w:rsid w:val="00B007EC"/>
  </w:style>
  <w:style w:type="character" w:customStyle="1" w:styleId="c2">
    <w:name w:val="c2"/>
    <w:basedOn w:val="a0"/>
    <w:rsid w:val="00B007EC"/>
  </w:style>
  <w:style w:type="paragraph" w:customStyle="1" w:styleId="c27">
    <w:name w:val="c27"/>
    <w:basedOn w:val="a"/>
    <w:rsid w:val="00B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007EC"/>
  </w:style>
  <w:style w:type="character" w:customStyle="1" w:styleId="c11">
    <w:name w:val="c11"/>
    <w:basedOn w:val="a0"/>
    <w:rsid w:val="00B007EC"/>
  </w:style>
  <w:style w:type="paragraph" w:customStyle="1" w:styleId="c14">
    <w:name w:val="c14"/>
    <w:basedOn w:val="a"/>
    <w:rsid w:val="00B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47E4-D185-45A4-A76A-5146C20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User</cp:lastModifiedBy>
  <cp:revision>67</cp:revision>
  <cp:lastPrinted>2023-01-23T04:13:00Z</cp:lastPrinted>
  <dcterms:created xsi:type="dcterms:W3CDTF">2017-10-15T13:05:00Z</dcterms:created>
  <dcterms:modified xsi:type="dcterms:W3CDTF">2023-11-09T10:04:00Z</dcterms:modified>
</cp:coreProperties>
</file>