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16" w:rsidRDefault="00CC4616" w:rsidP="00CC4616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CC4616">
        <w:rPr>
          <w:rFonts w:ascii="Times New Roman" w:hAnsi="Times New Roman" w:cs="Times New Roman"/>
          <w:b/>
          <w:bCs/>
          <w:noProof/>
          <w:spacing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-1549400</wp:posOffset>
            </wp:positionV>
            <wp:extent cx="7267575" cy="9989580"/>
            <wp:effectExtent l="1352550" t="0" r="1343025" b="0"/>
            <wp:wrapNone/>
            <wp:docPr id="2" name="Рисунок 2" descr="E:\АООП + Программы\Титулы\2023-11-08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7575" cy="9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616" w:rsidRDefault="00CC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7E1FD8" w:rsidRDefault="007E1FD8" w:rsidP="0052666A">
      <w:pPr>
        <w:pStyle w:val="3"/>
        <w:shd w:val="clear" w:color="auto" w:fill="auto"/>
        <w:spacing w:before="0" w:after="0" w:line="240" w:lineRule="auto"/>
        <w:ind w:left="709" w:firstLine="709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C2E2D" w:rsidRDefault="00D61741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1.Пояснительная записка</w:t>
      </w:r>
    </w:p>
    <w:p w:rsidR="000C2E2D" w:rsidRDefault="00D61741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предмета «Изобразительное искусство» для (НАЧАЛЬНОГО) общего образования разработана на основе нормативных документов: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закон от 29.12.2012 №273-ФЗ (ред. от 23.07.2013) «Об образовании в Российской Федерации»;</w:t>
      </w:r>
    </w:p>
    <w:p w:rsidR="007E1FD8" w:rsidRDefault="007E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1FD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0C2E2D" w:rsidRDefault="007E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741">
        <w:rPr>
          <w:rFonts w:ascii="Times New Roman" w:hAnsi="Times New Roman" w:cs="Times New Roman"/>
          <w:sz w:val="28"/>
          <w:szCs w:val="28"/>
        </w:rPr>
        <w:t>.Учебный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0C2E2D" w:rsidRDefault="007E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741">
        <w:rPr>
          <w:rFonts w:ascii="Times New Roman" w:hAnsi="Times New Roman" w:cs="Times New Roman"/>
          <w:sz w:val="28"/>
          <w:szCs w:val="28"/>
        </w:rPr>
        <w:t>.</w:t>
      </w:r>
      <w:r w:rsidR="00D61741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30.08.2018г;</w:t>
      </w:r>
    </w:p>
    <w:p w:rsidR="00581DA6" w:rsidRPr="00581DA6" w:rsidRDefault="007E1FD8" w:rsidP="00581DA6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81DA6">
        <w:rPr>
          <w:rFonts w:eastAsia="Times New Roman"/>
          <w:sz w:val="28"/>
          <w:szCs w:val="28"/>
        </w:rPr>
        <w:t>.</w:t>
      </w:r>
      <w:r w:rsidR="00581DA6" w:rsidRPr="00581DA6">
        <w:rPr>
          <w:color w:val="000000"/>
          <w:sz w:val="28"/>
          <w:szCs w:val="28"/>
        </w:rPr>
        <w:t xml:space="preserve"> Санитарных правил </w:t>
      </w:r>
      <w:r w:rsidR="00581DA6" w:rsidRPr="00581DA6">
        <w:rPr>
          <w:color w:val="000000"/>
          <w:sz w:val="28"/>
          <w:szCs w:val="28"/>
          <w:lang w:val="en-US"/>
        </w:rPr>
        <w:t>CII</w:t>
      </w:r>
      <w:r w:rsidR="00581DA6" w:rsidRPr="00581DA6"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0C2E2D" w:rsidRDefault="007E1F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741">
        <w:rPr>
          <w:rFonts w:ascii="Times New Roman" w:hAnsi="Times New Roman" w:cs="Times New Roman"/>
          <w:sz w:val="28"/>
          <w:szCs w:val="28"/>
        </w:rPr>
        <w:t>.</w:t>
      </w:r>
      <w:r w:rsidR="00D61741">
        <w:rPr>
          <w:rFonts w:ascii="Times New Roman" w:hAnsi="Times New Roman" w:cs="Times New Roman"/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0C2E2D" w:rsidRDefault="007E1FD8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7</w:t>
      </w:r>
      <w:r w:rsidR="00D61741">
        <w:rPr>
          <w:rFonts w:ascii="Times New Roman" w:hAnsi="Times New Roman" w:cs="Times New Roman"/>
          <w:bCs/>
          <w:spacing w:val="0"/>
          <w:sz w:val="28"/>
          <w:szCs w:val="28"/>
        </w:rPr>
        <w:t>.Адаптированная основная образовательная программа начального общего и основного образования МАОУ СОШ №14.</w:t>
      </w:r>
    </w:p>
    <w:p w:rsidR="000C2E2D" w:rsidRDefault="00D61741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b w:val="0"/>
          <w:spacing w:val="0"/>
          <w:sz w:val="28"/>
          <w:szCs w:val="28"/>
        </w:rPr>
        <w:t>Программа обеспечена следующим</w:t>
      </w:r>
      <w:r w:rsidR="00A40464">
        <w:rPr>
          <w:rStyle w:val="2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A40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подготовительный, 1 - 4 классы» под редакцией В.В.Воронковой, 2013 г.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«Изобразительное искусство» направлено на </w:t>
      </w:r>
      <w:r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цель курса:</w:t>
      </w:r>
      <w:r w:rsidR="00A40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0C2E2D" w:rsidRDefault="00D6174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 курса: 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находить в изображаемомсущественные признаки, устанавливать сходство и различие;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- содействовать развитию у учащихся аналитико-синтетической деятельности, умения сравнивать, обобщать;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hAnsi="Times New Roman" w:cs="Times New Roman"/>
          <w:sz w:val="28"/>
          <w:szCs w:val="28"/>
        </w:rPr>
        <w:t>-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дать учащимся  знания элементарных основ реалистического рисунка, формировать навыки рисования с натуры, декоративного рисования;</w:t>
      </w:r>
    </w:p>
    <w:p w:rsidR="000C2E2D" w:rsidRDefault="00D61741">
      <w:pPr>
        <w:spacing w:after="0" w:line="240" w:lineRule="auto"/>
        <w:ind w:firstLine="709"/>
        <w:jc w:val="both"/>
        <w:rPr>
          <w:rStyle w:val="c0c4"/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знакомить учащихся 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81DA6" w:rsidRPr="00581DA6" w:rsidRDefault="00581DA6" w:rsidP="00581D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DA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581DA6" w:rsidRPr="00581DA6" w:rsidRDefault="00581DA6" w:rsidP="00581D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DA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развивать у учащихся речь, художественный вкус, интерес и любовь к изобразительной деятельности.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фонематического слуха;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коррекция мелкой моторики;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коррекция зрительноговосприятия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коррекция устной связной речи;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недостатков познавательной деятельности;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недостатков произношения.</w:t>
      </w:r>
    </w:p>
    <w:p w:rsidR="00581DA6" w:rsidRPr="00581DA6" w:rsidRDefault="00581DA6" w:rsidP="00581DA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581DA6">
        <w:rPr>
          <w:rFonts w:ascii="Times New Roman" w:eastAsia="Calibri" w:hAnsi="Times New Roman" w:cs="Times New Roman"/>
          <w:sz w:val="28"/>
          <w:szCs w:val="28"/>
          <w:lang w:eastAsia="en-US"/>
        </w:rPr>
        <w:t>- расширять представления функциональной грамотности, применение знаний на практике.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обучении:</w:t>
      </w:r>
    </w:p>
    <w:p w:rsidR="000C2E2D" w:rsidRDefault="00D6174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дифференцированное обучение;</w:t>
      </w:r>
    </w:p>
    <w:p w:rsidR="000C2E2D" w:rsidRDefault="00D6174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традиционное обучение;</w:t>
      </w:r>
    </w:p>
    <w:p w:rsidR="000C2E2D" w:rsidRDefault="00D6174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информационно-коммуникативные технологии;</w:t>
      </w:r>
    </w:p>
    <w:p w:rsidR="000C2E2D" w:rsidRDefault="00D6174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здоровьесберегающие технологии;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процесса:основной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формой </w:t>
      </w:r>
      <w:r>
        <w:rPr>
          <w:rFonts w:ascii="Times New Roman" w:hAnsi="Times New Roman" w:cs="Times New Roman"/>
          <w:sz w:val="28"/>
          <w:szCs w:val="28"/>
        </w:rPr>
        <w:t>организации процесса обучения изобразительное искусство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требованием к каждому уроку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работа. Учащиеся, нуждающиеся в дифференцированной помощи со стороны учителя, участвуют во фронтальной работе со всеми учащимися класса, а самостоятельно выполняют более облегченные варианты практической работы, используют шаблоны.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контроля образовательного процесса: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контроля:фронтальные, индивидуальные, групповые.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контроля: вводные, текущие, итоговые.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технологии, средства обучения:традиционное обучение, активное обучение (индивидуализация обучения), информационно-коммуникативные технологии, здоровьесберегающие технологии.</w:t>
      </w:r>
    </w:p>
    <w:p w:rsidR="000C2E2D" w:rsidRDefault="00D6174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достижений учащихся:</w:t>
      </w:r>
    </w:p>
    <w:p w:rsidR="000C2E2D" w:rsidRDefault="00D6174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учащегося.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  <w:r>
        <w:rPr>
          <w:rFonts w:ascii="Times New Roman" w:hAnsi="Times New Roman" w:cs="Times New Roman"/>
          <w:sz w:val="28"/>
          <w:szCs w:val="28"/>
        </w:rPr>
        <w:t>:самоконтроль; контроль учителя.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размещать изображение отдельно взятого предмета посередине листа бумаги;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ориентироваться на плоскости листа бумаги и в готовой геометрической форме;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правильно распределять величину изображения в зависимости от размера листа бумаги;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делить лист на глаз на две и четыре равные части;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с помощью учителя строение предмета;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изображать от руки предметы разной формы, передавая их характерные особенности;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рисовать узоры из геометрических и растительных форм в полосе и квадрате (по образцу);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 рисунках на темы изображать основания более близких предметов ниже, дальних предметов - выше; изображать близкие предметы крупнее дальних, хотя и равных по величине;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различать и называть цвета и их оттенки;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свой рисунок с помощью учителя, отмечать в работе достоинства и недостатки.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Межпредметные связи: 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устной речи на основе изучения предметов и явлений окружающей действительности - описание картин природы, явлений природы;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и развитие речи – письмо названия работы, даты;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развитие речи – чтение названия картин, работ художников;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название чисел в пределах 100, поиск нужной страницы, понятия квадрат, круг, овал, прямоугольник, треугольник, шар.</w:t>
      </w:r>
    </w:p>
    <w:p w:rsidR="000C2E2D" w:rsidRDefault="00D61741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2.Общая характеристика учебного предмета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курс по изобразительному искусству ставит следующие основные задачи: 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 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находить в изображаемомсущественные признаки, устанавливать сходство и различие; содействовать развитию у учащихся аналитико-синтетической деятельности, умения сравнивать, обобщать; 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задании и планировать свою работу, намечать последовательность выполнения рисунка;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 учащихся с отдельными произведениями изобразительного, декоративно-прикладного и народного искусства, воспитывать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эмоционально-эстетическое отношение к ним;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учащихся речь, художественный вкус, интерес и любовь к изобразительной деятельности.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программой предусмотрены четыре вида занятий: декоративное рисование, рисование с натуры, рисование на темы,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об изобразительном искусстве.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Декоративное рисование.</w:t>
      </w:r>
    </w:p>
    <w:p w:rsidR="000C2E2D" w:rsidRDefault="00D617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позволяют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0C2E2D" w:rsidRDefault="00D617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0C2E2D" w:rsidRDefault="00D617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по декоративному рисованию должны предшествовать урокам рисования с натуры, так как они формируют технические и изобразительные умения учащихся.</w:t>
      </w:r>
    </w:p>
    <w:p w:rsidR="000C2E2D" w:rsidRDefault="00D617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Рисование с натуры.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на этих уроках имеет правильный отбор соответствующего оборудования и моделей.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обучения рисованию с натуры в младших классах - научить детей рисовать, передавая в рисунке соотношения ширины и высоты, частей и целого, а также конструкцию предметов.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Рисование на темы.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1 - 2 классах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3 - 4 классах перед учащимися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</w:t>
      </w:r>
      <w:r>
        <w:rPr>
          <w:sz w:val="28"/>
          <w:szCs w:val="28"/>
        </w:rPr>
        <w:lastRenderedPageBreak/>
        <w:t>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Беседы об изобразительном искусстве.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Беседы об искусстве - важное средство нравственного и художественно-эстетического воспитания школьников.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1 - 3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10 - 15 минут в начале или в конце урока.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 классе для бесед выделяются специальные уроки: на одном уроке рекомендуется показывать не более трех-четырех произведений живописи, скульптуры, графики, подобранных на одну тему, или 5 - 6 предметов декоративно-прикладного искусства.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младших классах учитель в основном работает над тем, чтобы учащиеся смогли узнать и правильно назвать изображенные предметы.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знаниям и умениям учащихся по предмету: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 должны знать: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определять величину изображения в зависимости от размера листа бумаги;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-передавать в рисунке форму прямоугольных, цилиндрических, конических предметов в несложном пространственном положении;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осевые линии при построении рисунка симметричной формы;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объемную форму предметов элементарной светотенью, пользуясь различной штриховкой (косой, по форме);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подбирать и передавать в рисунке цвета изображаемых предметов (цветной карандаш, гуашь);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гуашевыми красками при рисовании орнаментов (узоров);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свой рисунок и рисунок товарища (по отдельным вопросам учителя);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 в речи слова, обозначающие пространственные признаки и пространственные отношения предметов;</w:t>
      </w:r>
    </w:p>
    <w:p w:rsidR="000C2E2D" w:rsidRDefault="00D6174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рассказывать о содержании и особенностях рассматриваемого произведения изобразительного искусства.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размещать изображение отдельно взятого предмета посередине листа бумаги;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на плоскости листа бумаги и в готовой геометрической форме;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распределять величину изображения в зависимости от размера листа бумаги;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делить лист на глаз на две и четыре равные части;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с помощью учителя строение предмета;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изображать от руки предметы разной формы, передавая их характерные особенности;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рисовать узоры из геометрических и растительных форм в полосе и квадрате (по образцу);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рисунках на темы изображать основания более близких предметов ниже, дальних предметов - выше; изображать близкие предметы крупнее дальних, хотя и равных по величине;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и называть цвета и их оттенки;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свой рисунок с помощью учителя, отмечать в работе достоинства и недостатки.</w:t>
      </w:r>
    </w:p>
    <w:p w:rsidR="000C2E2D" w:rsidRDefault="00D61741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0C2E2D" w:rsidRDefault="00D61741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предмета «Изобразительное искусство» в 3 классе отводится - 34 часов из расчета 1 ч в неделю.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3760"/>
        <w:gridCol w:w="3989"/>
        <w:gridCol w:w="4026"/>
      </w:tblGrid>
      <w:tr w:rsidR="000C2E2D" w:rsidRPr="00B74D27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D61741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D61741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D61741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D61741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C2E2D" w:rsidRPr="00B74D27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D61741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8</w:t>
            </w:r>
            <w:r w:rsidR="00B74D2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B74D27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8 </w:t>
            </w:r>
            <w:r w:rsidR="00D61741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B74D27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9 </w:t>
            </w:r>
            <w:r w:rsidR="00D61741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B74D27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9 </w:t>
            </w:r>
            <w:r w:rsidR="00D61741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</w:tr>
      <w:tr w:rsidR="000C2E2D" w:rsidRPr="00B74D27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B74D27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16</w:t>
            </w:r>
            <w:r w:rsidR="00D6174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D" w:rsidRDefault="00D61741" w:rsidP="00581DA6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18 часов</w:t>
            </w:r>
          </w:p>
        </w:tc>
      </w:tr>
    </w:tbl>
    <w:p w:rsidR="000C2E2D" w:rsidRDefault="000C2E2D">
      <w:pPr>
        <w:pStyle w:val="2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E2D" w:rsidRDefault="00D61741">
      <w:pPr>
        <w:pStyle w:val="2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0C2E2D" w:rsidRDefault="00D6174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</w:t>
      </w:r>
    </w:p>
    <w:p w:rsidR="000C2E2D" w:rsidRDefault="00D6174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Эмоционально-ценностное отношение ребенка к миру.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Опыт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81DA6" w:rsidRDefault="00581DA6" w:rsidP="00581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A31">
        <w:rPr>
          <w:rFonts w:ascii="Times New Roman" w:hAnsi="Times New Roman" w:cs="Times New Roman"/>
          <w:sz w:val="28"/>
          <w:szCs w:val="28"/>
        </w:rPr>
        <w:t>озволит овладеть основными элементами функциональной грамотности, что  является одним из важнейших ценностных ориентиров развития личности.</w:t>
      </w:r>
    </w:p>
    <w:p w:rsidR="00581DA6" w:rsidRDefault="00581D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E2D" w:rsidRDefault="00D61741">
      <w:pPr>
        <w:pStyle w:val="20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5.Личностные и предметные результаты освоения предмета «Изобразительное искусство»</w:t>
      </w:r>
    </w:p>
    <w:p w:rsidR="000C2E2D" w:rsidRDefault="00D61741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Личностные результаты: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чувство гордости за культуру и искусство Родины, своего города;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эстетических чувств, художественно-творческого мышления, наблюдательности и фантазии;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-овладение навыками коллективной деятельности в процессе совместной творческой работ в команде одноклассников под руководством учителя;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-умение сотрудничать с товарищами в процессе совместной деятельности, соотносить свою часть рабаты с общим замыслом;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-умение обсуждать и анализировать собственную художественную деятельность и работу одноклассников с позиций творческих задач.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первоначальных представлений о роли изобразительного искусства в жизни человека;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-овладение практическими умениями и навыками в восприятии, анализе и оценке произведений искусства;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-овладение элементарными практическими умениями и навыками;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-знание видов художественной деятельности: изобразительной (живопись), декоративной (народных и прикладные виды искусства);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-понимание образной природы искусства;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-эстетическая оценка явлений природы, событий окружающего мира;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-применение художественных умений, знаний и представлений в процессе выполнения художественно-творческих работ;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обсуждать и анализировать рисунки;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характеризовать и эстетически оценивать разнообразие и красоту природы нашего региона.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 художественно-творческой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названия красок, основные цвета солнечного спектра, способ получения составных цветов из главных;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уметь </w:t>
      </w:r>
      <w:r>
        <w:rPr>
          <w:rFonts w:ascii="Times New Roman" w:eastAsia="Times New Roman" w:hAnsi="Times New Roman" w:cs="Times New Roman"/>
          <w:sz w:val="28"/>
          <w:szCs w:val="28"/>
        </w:rPr>
        <w:t>смешивать главные цвета красок для получения составных цветов.</w:t>
      </w:r>
    </w:p>
    <w:p w:rsidR="000C2E2D" w:rsidRDefault="00D61741">
      <w:pPr>
        <w:pStyle w:val="2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0C2E2D" w:rsidRDefault="00D617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Декоративное раскрашивание.</w:t>
      </w:r>
    </w:p>
    <w:p w:rsidR="000C2E2D" w:rsidRDefault="00D617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с натуры.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на темы.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ближе, дальше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весь лист бумаги и соблюдая верх и низ рисунка.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Беседы об изобразительном искусстве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 раза в четверть).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Примерные задания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четверть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осенних листьев. Беседа по картине И. Хруцкого «Цветы и плоды» или др.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узора в полосе из веток с листочками. Рисование с натуры ветки дерева с простыми по форме листьями (например, ветка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вишневого дерева).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«Парк осенью». Беседа по картинам об осени (И. Левитан. «Золотая осень», В.Поленов. «Золотая осень»).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предметов различной формы и цвета (яблоко, груша, огурец, морковь).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морских сигнальных флажков (3 - 4 флажка на одном листе).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досок (с узором) для резания овощей.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шахматного узора в квадрате.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рассказа, прочитанного учителем.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четверть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геометрического орнамента в квадрате. Рисование с натуры игрушечного домика.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рассказа, прочитанного учителем.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работами гжельских мастеров. Узор для гжельской тарелки (тарелка - готовая форма).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будильника круглой формы.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двухцветного мяча.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узора в полосе (снежинки и веточки ели).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картинам на тему «Зима пришла» (И. Шишкин. «Зима», К. Юон.«Русская зима» или др.).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«Нарядная елка».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четверть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узора на рукавичке (выкройка вырезается из бумаги - готовая форма). Рисование симметричного узора по образцу.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«Елка зимой в лесу».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молотка. Рисование с натуры несложного по форме инструмента (например, шпатель, напильник с ручкой, ручные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вилы и т. п.).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теннисной ракетки. Беседа по картинам К. Юона «Конец зимы», «Полдень» или др. Рисование на тему «Мой любимыйсказочный герой».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Декоративное рисование - оформление поздравительной открытки к 8 Марта. Рисование по образцу орнамента из квадратов. 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постройки из элементов строительного материала.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с натуры игрушки-вертолета (изготавливается из картона).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четверть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узора из растительных форм в полосе.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картинам о весне (И. Левитан. «Март», А. Саврасов. «Грачи прилетели», Т. Яблонская. «Весна» и др.). Рисование с натуры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весенней веточки. Рисование на тему «Деревья весной».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орнамента из квадратов (крышка для коробки квадратной формы).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«Праздник Победы» (праздничный салют).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рисование на тему «Нарисуй любой узор в квадрате» (квадрат - готовая форма).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куста земляники с цветами. Рисование с натуры цветов.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картинам на тему «Разноцветные краски лета» (А. Куинджи. «Березовая роща», А. Пластов. «Сенокос» или др.).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и нормы оценки знаний и умений.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5</w:t>
      </w:r>
      <w:r>
        <w:rPr>
          <w:rFonts w:ascii="Times New Roman" w:eastAsia="Times New Roman" w:hAnsi="Times New Roman" w:cs="Times New Roman"/>
          <w:sz w:val="28"/>
          <w:szCs w:val="28"/>
        </w:rPr>
        <w:t>» - выставляется за безошибочное и аккуратное выполнение работы.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4» </w:t>
      </w:r>
      <w:r>
        <w:rPr>
          <w:rFonts w:ascii="Times New Roman" w:eastAsia="Times New Roman" w:hAnsi="Times New Roman" w:cs="Times New Roman"/>
          <w:sz w:val="28"/>
          <w:szCs w:val="28"/>
        </w:rPr>
        <w:t>- выставляется ученику за безошибочное и аккуратное выполнение работы, но ученик допускает неточности в выполнении работы.</w:t>
      </w:r>
    </w:p>
    <w:p w:rsidR="000C2E2D" w:rsidRDefault="00D6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0C2E2D" w:rsidRDefault="00D61741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7.Основные виды деятельности учащихся на уроке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Практическая работа;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наблюдение;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беседа.</w:t>
      </w:r>
    </w:p>
    <w:p w:rsidR="000C2E2D" w:rsidRDefault="00D61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</w:t>
      </w:r>
    </w:p>
    <w:p w:rsidR="000C2E2D" w:rsidRDefault="00D6174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Учебно-методическое и информационное обеспечение: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-печатные пособия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: портреты писателей и поэтов, иллюстративные материалы (альбомы, комплекты открыток и др), репродукции картин; </w:t>
      </w:r>
      <w:r>
        <w:rPr>
          <w:rStyle w:val="c0c4"/>
          <w:rFonts w:ascii="Times New Roman" w:eastAsia="Times New Roman" w:hAnsi="Times New Roman" w:cs="Times New Roman"/>
          <w:sz w:val="28"/>
          <w:szCs w:val="28"/>
        </w:rPr>
        <w:t>Кузин В.С., Кубышкина Э.И. Изобразительное искусство в начальной школе. 1-2 кл.: Учеб. для общеобразоват. учеб. заведений: В 2 ч. – М.: Дрофа, 2001.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>- интернет-ресурсы</w:t>
      </w:r>
      <w:r>
        <w:rPr>
          <w:rFonts w:ascii="Times New Roman" w:hAnsi="Times New Roman" w:cs="Times New Roman"/>
          <w:kern w:val="24"/>
          <w:sz w:val="28"/>
          <w:szCs w:val="28"/>
        </w:rPr>
        <w:t>: видеоролики;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технические средства обучения: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доска с набором приспособлений для </w:t>
      </w:r>
      <w:r w:rsidR="00F06512">
        <w:rPr>
          <w:rFonts w:ascii="Times New Roman" w:hAnsi="Times New Roman" w:cs="Times New Roman"/>
          <w:kern w:val="24"/>
          <w:sz w:val="28"/>
          <w:szCs w:val="28"/>
        </w:rPr>
        <w:t>крепления карт и таблиц,  компьютер</w:t>
      </w:r>
      <w:r>
        <w:rPr>
          <w:rFonts w:ascii="Times New Roman" w:hAnsi="Times New Roman" w:cs="Times New Roman"/>
          <w:kern w:val="24"/>
          <w:sz w:val="28"/>
          <w:szCs w:val="28"/>
        </w:rPr>
        <w:t>, монитор, колонки;</w:t>
      </w:r>
    </w:p>
    <w:p w:rsidR="000C2E2D" w:rsidRDefault="00D6174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оборудование класса: </w:t>
      </w:r>
      <w:r w:rsidR="00F06512">
        <w:rPr>
          <w:rFonts w:ascii="Times New Roman" w:hAnsi="Times New Roman" w:cs="Times New Roman"/>
          <w:kern w:val="24"/>
          <w:sz w:val="28"/>
          <w:szCs w:val="28"/>
        </w:rPr>
        <w:t>ученические столы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B74D27" w:rsidRDefault="00B74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E2D" w:rsidRPr="00975673" w:rsidRDefault="00D617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75673">
        <w:rPr>
          <w:rFonts w:ascii="Times New Roman" w:hAnsi="Times New Roman" w:cs="Times New Roman"/>
          <w:b/>
          <w:bCs/>
          <w:sz w:val="28"/>
          <w:szCs w:val="24"/>
        </w:rPr>
        <w:t>Календарно-тематический план по изобразительному искусству 3 класс</w:t>
      </w:r>
    </w:p>
    <w:p w:rsidR="00B74D27" w:rsidRDefault="00B74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8165"/>
        <w:gridCol w:w="1231"/>
        <w:gridCol w:w="2495"/>
        <w:gridCol w:w="1212"/>
        <w:gridCol w:w="1215"/>
      </w:tblGrid>
      <w:tr w:rsidR="00B74D27" w:rsidRPr="00B74D27" w:rsidTr="00BB3898">
        <w:tc>
          <w:tcPr>
            <w:tcW w:w="323" w:type="pct"/>
            <w:vMerge w:val="restar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67" w:type="pct"/>
            <w:vMerge w:val="restar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предмета, темы уроков</w:t>
            </w:r>
          </w:p>
        </w:tc>
        <w:tc>
          <w:tcPr>
            <w:tcW w:w="402" w:type="pct"/>
            <w:vMerge w:val="restar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pct"/>
            <w:vMerge w:val="restar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793" w:type="pct"/>
            <w:gridSpan w:val="2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ind w:left="787" w:right="-2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74D27" w:rsidRPr="00B74D27" w:rsidTr="00BB3898">
        <w:tc>
          <w:tcPr>
            <w:tcW w:w="323" w:type="pct"/>
            <w:vMerge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pct"/>
            <w:vMerge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pct"/>
            <w:vMerge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B74D27" w:rsidRPr="00581DA6" w:rsidRDefault="00B74D27" w:rsidP="00581D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B74D27" w:rsidRPr="00581DA6" w:rsidRDefault="00B74D27" w:rsidP="00581DA6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нужно знать о цвете и изображении в картине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Вспоминаем лето красное. Здравствуй, золотая осень! Рисование.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Раскрасить цветы.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Ветка с вишнями. Рисование и лепка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фрукты.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Лепка. Корзина с разными съедобными грибами.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грибы.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художниках и их картинах.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Раскрасить рисунок.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Фон темный, светлый. Рисунок зайца.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1D0263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Краски: гуашь и акварель. Рисунок. Листок дерева.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для рисования красками акварель. Рисование фона. Небо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гуашью. Пейзаж «Озеро».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269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2-я четверть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269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Рисунок. «Фрукты на столе». «Овощи на столе».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</w:t>
            </w: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10.11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269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Человек, как ты его видишь? Фигура человека в движении.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269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фигуры человека по шаблону.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художниках и их картинах. Лепка человека.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Рисунок. «Мама в новом платье»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B74D27" w:rsidRPr="00581DA6" w:rsidRDefault="00B74D27" w:rsidP="0058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Наступила красавица-зима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Лепка. Снеговик. Рисунок. «Снеговики во дворе»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неваляшку.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sz w:val="28"/>
                <w:szCs w:val="28"/>
              </w:rPr>
              <w:t>Панорама «В лесу  зимой». Работа с бумагой и ножницами. Аппликация и рисунок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Сгибать бумагу.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Весёлый Петрушка на новогоднем празднике.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Резать бумагу.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294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B74D27" w:rsidRPr="00581DA6" w:rsidRDefault="00B74D27" w:rsidP="0058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Любимые домашние животные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294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породы собак. Лепка «Собака».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животных.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«Собака».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породы кошек. Лепка «Кошка».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животных.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Лепка. Мишка. Собачка.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животных.</w:t>
            </w:r>
          </w:p>
        </w:tc>
        <w:tc>
          <w:tcPr>
            <w:tcW w:w="396" w:type="pct"/>
          </w:tcPr>
          <w:p w:rsidR="00B74D27" w:rsidRPr="001D0263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237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 с дорисовыванием «Мишка».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Дымковская игрушка</w:t>
            </w: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. Лепим «Барыню».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фигуры людей.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Птицы в природе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«Птичка-зарянка».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Весна. Скворечники на берёзе. Аппликация «Скворец сидит на ветке и поёт песню»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1D0263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разных предметов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5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«Ваза»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5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«Ваза»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4-я четверть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Красивые разные цветы.</w:t>
            </w:r>
          </w:p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Красивые разные цветы.</w:t>
            </w:r>
          </w:p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в работах известных художников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1D0263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«подснежник»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1D0263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«Подснежник»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rPr>
          <w:trHeight w:val="70"/>
        </w:trPr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«Ваза с цветами»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5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 1 Мая и 9 Мая.</w:t>
            </w:r>
          </w:p>
          <w:p w:rsidR="00B74D27" w:rsidRPr="00581DA6" w:rsidRDefault="00B74D27" w:rsidP="0058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Открытки к праздникам весны.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1 Мая и 9 Мая.</w:t>
            </w:r>
          </w:p>
          <w:p w:rsidR="00B74D27" w:rsidRPr="00581DA6" w:rsidRDefault="00B74D27" w:rsidP="00B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Открытки к праздникам весны. Рисунок «Открытка к празднику» 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  <w:p w:rsidR="001D0263" w:rsidRPr="001D0263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7" w:rsidRPr="00581DA6" w:rsidRDefault="00B74D27" w:rsidP="00BB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«Ваза с цветами»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«Кактус»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581DA6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D27" w:rsidRPr="00B74D27" w:rsidTr="00BB3898">
        <w:tc>
          <w:tcPr>
            <w:tcW w:w="323" w:type="pct"/>
          </w:tcPr>
          <w:p w:rsidR="00B74D27" w:rsidRPr="00581DA6" w:rsidRDefault="00B74D27" w:rsidP="00BB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7" w:type="pct"/>
          </w:tcPr>
          <w:p w:rsidR="00B74D27" w:rsidRPr="00581DA6" w:rsidRDefault="00B74D27" w:rsidP="00BB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по описанию «В парке весной» </w:t>
            </w:r>
          </w:p>
        </w:tc>
        <w:tc>
          <w:tcPr>
            <w:tcW w:w="402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B74D27" w:rsidRPr="001D0263" w:rsidRDefault="001D0263" w:rsidP="00BB389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97" w:type="pct"/>
          </w:tcPr>
          <w:p w:rsidR="00B74D27" w:rsidRPr="00581DA6" w:rsidRDefault="00B74D27" w:rsidP="00BB3898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C2E2D" w:rsidRDefault="000C2E2D" w:rsidP="00B74D2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C2E2D" w:rsidSect="008A6C94">
      <w:footerReference w:type="default" r:id="rId7"/>
      <w:pgSz w:w="16838" w:h="11906" w:orient="landscape"/>
      <w:pgMar w:top="567" w:right="567" w:bottom="567" w:left="11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4D" w:rsidRDefault="00E24D4D" w:rsidP="000C2E2D">
      <w:pPr>
        <w:spacing w:after="0" w:line="240" w:lineRule="auto"/>
      </w:pPr>
      <w:r>
        <w:separator/>
      </w:r>
    </w:p>
  </w:endnote>
  <w:endnote w:type="continuationSeparator" w:id="0">
    <w:p w:rsidR="00E24D4D" w:rsidRDefault="00E24D4D" w:rsidP="000C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2D" w:rsidRDefault="00694191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D61741"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C4616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0C2E2D" w:rsidRDefault="000C2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4D" w:rsidRDefault="00E24D4D" w:rsidP="000C2E2D">
      <w:pPr>
        <w:spacing w:after="0" w:line="240" w:lineRule="auto"/>
      </w:pPr>
      <w:r>
        <w:separator/>
      </w:r>
    </w:p>
  </w:footnote>
  <w:footnote w:type="continuationSeparator" w:id="0">
    <w:p w:rsidR="00E24D4D" w:rsidRDefault="00E24D4D" w:rsidP="000C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E2D"/>
    <w:rsid w:val="00043548"/>
    <w:rsid w:val="000C2E2D"/>
    <w:rsid w:val="001D0263"/>
    <w:rsid w:val="003138ED"/>
    <w:rsid w:val="00436898"/>
    <w:rsid w:val="0052666A"/>
    <w:rsid w:val="00581DA6"/>
    <w:rsid w:val="00694191"/>
    <w:rsid w:val="007E1FD8"/>
    <w:rsid w:val="008A6C94"/>
    <w:rsid w:val="00975673"/>
    <w:rsid w:val="00991ABC"/>
    <w:rsid w:val="00A40464"/>
    <w:rsid w:val="00B74D27"/>
    <w:rsid w:val="00C1768A"/>
    <w:rsid w:val="00CC4616"/>
    <w:rsid w:val="00D61741"/>
    <w:rsid w:val="00E24D4D"/>
    <w:rsid w:val="00F0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3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0C2E2D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rsid w:val="000C2E2D"/>
    <w:rPr>
      <w:rFonts w:ascii="Arial" w:hAnsi="Arial"/>
      <w:spacing w:val="-10"/>
      <w:shd w:val="clear" w:color="auto" w:fill="FFFFFF"/>
    </w:rPr>
  </w:style>
  <w:style w:type="character" w:customStyle="1" w:styleId="a5">
    <w:name w:val="Нижний колонтитул Знак"/>
    <w:basedOn w:val="a0"/>
    <w:rsid w:val="000C2E2D"/>
  </w:style>
  <w:style w:type="character" w:customStyle="1" w:styleId="NoSpacingChar">
    <w:name w:val="No Spacing Char"/>
    <w:basedOn w:val="a0"/>
    <w:rsid w:val="000C2E2D"/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qFormat/>
    <w:rsid w:val="000C2E2D"/>
    <w:pPr>
      <w:ind w:left="720"/>
      <w:contextualSpacing/>
    </w:pPr>
  </w:style>
  <w:style w:type="paragraph" w:styleId="a7">
    <w:name w:val="Body Text"/>
    <w:basedOn w:val="a"/>
    <w:rsid w:val="000C2E2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0C2E2D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unhideWhenUsed/>
    <w:rsid w:val="000C2E2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">
    <w:name w:val="Основной текст3"/>
    <w:basedOn w:val="a"/>
    <w:rsid w:val="000C2E2D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 + Не полужирный"/>
    <w:rsid w:val="000C2E2D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C2E2D"/>
    <w:pPr>
      <w:ind w:left="720"/>
    </w:pPr>
    <w:rPr>
      <w:rFonts w:eastAsia="Calibri" w:cs="Calibri"/>
      <w:lang w:eastAsia="en-US"/>
    </w:rPr>
  </w:style>
  <w:style w:type="paragraph" w:customStyle="1" w:styleId="20">
    <w:name w:val="Абзац списка2"/>
    <w:basedOn w:val="a"/>
    <w:rsid w:val="000C2E2D"/>
    <w:pPr>
      <w:ind w:left="720"/>
    </w:pPr>
    <w:rPr>
      <w:rFonts w:eastAsia="Times New Roman" w:cs="Calibri"/>
      <w:lang w:eastAsia="en-US"/>
    </w:rPr>
  </w:style>
  <w:style w:type="character" w:customStyle="1" w:styleId="c0c4">
    <w:name w:val="c0 c4"/>
    <w:basedOn w:val="a0"/>
    <w:rsid w:val="000C2E2D"/>
  </w:style>
  <w:style w:type="paragraph" w:customStyle="1" w:styleId="10">
    <w:name w:val="Без интервала1"/>
    <w:rsid w:val="000C2E2D"/>
    <w:rPr>
      <w:rFonts w:eastAsia="Times New Roman" w:cs="Times New Roman"/>
      <w:sz w:val="22"/>
      <w:szCs w:val="22"/>
      <w:lang w:eastAsia="en-US"/>
    </w:rPr>
  </w:style>
  <w:style w:type="character" w:customStyle="1" w:styleId="c0">
    <w:name w:val="c0"/>
    <w:basedOn w:val="a0"/>
    <w:rsid w:val="000C2E2D"/>
  </w:style>
  <w:style w:type="character" w:customStyle="1" w:styleId="c1">
    <w:name w:val="c1"/>
    <w:basedOn w:val="a0"/>
    <w:rsid w:val="000C2E2D"/>
  </w:style>
  <w:style w:type="paragraph" w:customStyle="1" w:styleId="c21">
    <w:name w:val="c21"/>
    <w:basedOn w:val="a"/>
    <w:rsid w:val="000C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3938</Words>
  <Characters>22450</Characters>
  <Application>Microsoft Office Word</Application>
  <DocSecurity>0</DocSecurity>
  <Lines>187</Lines>
  <Paragraphs>52</Paragraphs>
  <ScaleCrop>false</ScaleCrop>
  <LinksUpToDate>false</LinksUpToDate>
  <CharactersWithSpaces>26336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2018-12-01T06:56:00Z</cp:lastPrinted>
  <dcterms:created xsi:type="dcterms:W3CDTF">2022-11-10T05:21:00Z</dcterms:created>
  <dcterms:modified xsi:type="dcterms:W3CDTF">2023-11-08T13:10:00Z</dcterms:modified>
  <cp:version>0900.0000.01</cp:version>
</cp:coreProperties>
</file>