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7D9" w:rsidRDefault="00172502" w:rsidP="00172502">
      <w:pPr>
        <w:pStyle w:val="3"/>
        <w:shd w:val="clear" w:color="auto" w:fill="auto"/>
        <w:spacing w:before="0" w:after="0" w:line="240" w:lineRule="auto"/>
        <w:rPr>
          <w:rFonts w:ascii="Times New Roman" w:hAnsi="Times New Roman" w:cs="Times New Roman"/>
          <w:b/>
          <w:bCs/>
          <w:spacing w:val="0"/>
          <w:sz w:val="28"/>
          <w:szCs w:val="28"/>
        </w:rPr>
      </w:pPr>
      <w:r>
        <w:rPr>
          <w:noProof/>
        </w:rPr>
        <w:drawing>
          <wp:inline distT="0" distB="0" distL="0" distR="0" wp14:anchorId="246F0B59" wp14:editId="17FB8B76">
            <wp:extent cx="9251950" cy="6730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7D9" w:rsidRDefault="002C57D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05192" w:rsidRDefault="007B594E">
      <w:pPr>
        <w:pStyle w:val="3"/>
        <w:shd w:val="clear" w:color="auto" w:fill="auto"/>
        <w:spacing w:before="0" w:after="0" w:line="240" w:lineRule="auto"/>
        <w:ind w:left="709" w:firstLine="680"/>
        <w:jc w:val="center"/>
        <w:rPr>
          <w:rFonts w:ascii="Times New Roman" w:hAnsi="Times New Roman" w:cs="Times New Roman"/>
          <w:b/>
          <w:bCs/>
          <w:spacing w:val="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0"/>
          <w:sz w:val="28"/>
          <w:szCs w:val="28"/>
        </w:rPr>
        <w:t>1.Пояснительная записка</w:t>
      </w:r>
    </w:p>
    <w:p w:rsidR="00D62197" w:rsidRDefault="00D62197">
      <w:pPr>
        <w:pStyle w:val="3"/>
        <w:shd w:val="clear" w:color="auto" w:fill="auto"/>
        <w:spacing w:before="0" w:after="0" w:line="240" w:lineRule="auto"/>
        <w:ind w:left="709" w:firstLine="680"/>
        <w:jc w:val="center"/>
        <w:rPr>
          <w:rFonts w:ascii="Times New Roman" w:hAnsi="Times New Roman" w:cs="Times New Roman"/>
          <w:b/>
          <w:bCs/>
          <w:spacing w:val="0"/>
          <w:sz w:val="28"/>
          <w:szCs w:val="28"/>
        </w:rPr>
      </w:pPr>
    </w:p>
    <w:p w:rsidR="00705192" w:rsidRDefault="007B594E">
      <w:pPr>
        <w:pStyle w:val="3"/>
        <w:spacing w:before="0" w:after="0" w:line="240" w:lineRule="auto"/>
        <w:ind w:firstLine="680"/>
        <w:rPr>
          <w:rFonts w:ascii="Times New Roman" w:hAnsi="Times New Roman" w:cs="Times New Roman"/>
          <w:bCs/>
          <w:spacing w:val="0"/>
          <w:sz w:val="28"/>
          <w:szCs w:val="28"/>
        </w:rPr>
      </w:pPr>
      <w:r>
        <w:rPr>
          <w:rFonts w:ascii="Times New Roman" w:hAnsi="Times New Roman" w:cs="Times New Roman"/>
          <w:bCs/>
          <w:spacing w:val="0"/>
          <w:sz w:val="28"/>
          <w:szCs w:val="28"/>
        </w:rPr>
        <w:t>Рабочая программа предмета «Ручной труд» для (НАЧАЛЬНОГО) общего образования разработана на основе нормативных документов: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1.Федеральный закон от 29.12.2012 №273-ФЗ (ред. от 23.07.2013) «Об образовании в Российской Федерации»;</w:t>
      </w:r>
    </w:p>
    <w:p w:rsidR="002F698D" w:rsidRDefault="002F698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F698D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24.11.2022 № 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</w:t>
      </w:r>
    </w:p>
    <w:p w:rsidR="00705192" w:rsidRDefault="002F698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B594E">
        <w:rPr>
          <w:rFonts w:ascii="Times New Roman" w:hAnsi="Times New Roman" w:cs="Times New Roman"/>
          <w:sz w:val="28"/>
          <w:szCs w:val="28"/>
        </w:rPr>
        <w:t>.Учебный план специальных (коррекционных) образовательных учреждений для обучающихся, воспитанников с отклонениями в развитии», 10.04.2002 г., № 29/2065-п;</w:t>
      </w:r>
    </w:p>
    <w:p w:rsidR="00705192" w:rsidRDefault="002F698D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B594E">
        <w:rPr>
          <w:rFonts w:ascii="Times New Roman" w:hAnsi="Times New Roman" w:cs="Times New Roman"/>
          <w:sz w:val="28"/>
          <w:szCs w:val="28"/>
        </w:rPr>
        <w:t xml:space="preserve">. </w:t>
      </w:r>
      <w:r w:rsidR="007B594E">
        <w:rPr>
          <w:rFonts w:ascii="Times New Roman" w:eastAsia="Times New Roman" w:hAnsi="Times New Roman" w:cs="Times New Roman"/>
          <w:sz w:val="28"/>
          <w:szCs w:val="28"/>
        </w:rPr>
        <w:t xml:space="preserve">Положение о рабочей программе </w:t>
      </w:r>
      <w:bookmarkStart w:id="0" w:name="_GoBack"/>
      <w:bookmarkEnd w:id="0"/>
      <w:r w:rsidR="007B594E">
        <w:rPr>
          <w:rFonts w:ascii="Times New Roman" w:eastAsia="Times New Roman" w:hAnsi="Times New Roman" w:cs="Times New Roman"/>
          <w:sz w:val="28"/>
          <w:szCs w:val="28"/>
        </w:rPr>
        <w:t>педагога МАОУ СОШ №14, утвержденное приказом директора № 162-0 от 30.08.2018г;</w:t>
      </w:r>
    </w:p>
    <w:p w:rsidR="00F969A8" w:rsidRPr="00F969A8" w:rsidRDefault="002F698D" w:rsidP="00F969A8">
      <w:pPr>
        <w:pStyle w:val="a9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t>5</w:t>
      </w:r>
      <w:r w:rsidR="00F969A8">
        <w:rPr>
          <w:rFonts w:eastAsia="Times New Roman"/>
          <w:sz w:val="28"/>
          <w:szCs w:val="28"/>
        </w:rPr>
        <w:t>.</w:t>
      </w:r>
      <w:r w:rsidR="00F969A8" w:rsidRPr="00F969A8">
        <w:rPr>
          <w:color w:val="000000"/>
          <w:sz w:val="28"/>
          <w:szCs w:val="28"/>
        </w:rPr>
        <w:t xml:space="preserve"> Санитарных правил </w:t>
      </w:r>
      <w:r w:rsidR="00F969A8" w:rsidRPr="00F969A8">
        <w:rPr>
          <w:color w:val="000000"/>
          <w:sz w:val="28"/>
          <w:szCs w:val="28"/>
          <w:lang w:val="en-US"/>
        </w:rPr>
        <w:t>CII</w:t>
      </w:r>
      <w:r w:rsidR="00F969A8" w:rsidRPr="00F969A8">
        <w:rPr>
          <w:color w:val="000000"/>
          <w:sz w:val="28"/>
          <w:szCs w:val="28"/>
        </w:rPr>
        <w:t xml:space="preserve"> 2.4.3648-20 «</w:t>
      </w:r>
      <w:proofErr w:type="spellStart"/>
      <w:r w:rsidR="00F969A8" w:rsidRPr="00F969A8">
        <w:rPr>
          <w:color w:val="000000"/>
          <w:sz w:val="28"/>
          <w:szCs w:val="28"/>
        </w:rPr>
        <w:t>Санптарно</w:t>
      </w:r>
      <w:proofErr w:type="spellEnd"/>
      <w:r w:rsidR="00F969A8" w:rsidRPr="00F969A8">
        <w:rPr>
          <w:color w:val="000000"/>
          <w:sz w:val="28"/>
          <w:szCs w:val="28"/>
        </w:rPr>
        <w:t xml:space="preserve">-эпидемиологические требования к организациям воспитания и обучения, отдыха </w:t>
      </w:r>
      <w:proofErr w:type="gramStart"/>
      <w:r w:rsidR="00F969A8" w:rsidRPr="00F969A8">
        <w:rPr>
          <w:color w:val="000000"/>
          <w:sz w:val="28"/>
          <w:szCs w:val="28"/>
        </w:rPr>
        <w:t>и  оздоровления</w:t>
      </w:r>
      <w:proofErr w:type="gramEnd"/>
      <w:r w:rsidR="00F969A8" w:rsidRPr="00F969A8">
        <w:rPr>
          <w:color w:val="000000"/>
          <w:sz w:val="28"/>
          <w:szCs w:val="28"/>
        </w:rPr>
        <w:t xml:space="preserve"> детей и молодежи» от 28.09.2020г.;</w:t>
      </w:r>
    </w:p>
    <w:p w:rsidR="00705192" w:rsidRDefault="002F698D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B594E">
        <w:rPr>
          <w:rFonts w:ascii="Times New Roman" w:hAnsi="Times New Roman" w:cs="Times New Roman"/>
          <w:sz w:val="28"/>
          <w:szCs w:val="28"/>
        </w:rPr>
        <w:t>.</w:t>
      </w:r>
      <w:r w:rsidR="007B594E">
        <w:rPr>
          <w:rFonts w:ascii="Times New Roman" w:hAnsi="Times New Roman" w:cs="Times New Roman"/>
          <w:bCs/>
          <w:sz w:val="28"/>
          <w:szCs w:val="28"/>
        </w:rPr>
        <w:t xml:space="preserve"> Типовое положение о специальном (коррекционном) учреждении;</w:t>
      </w:r>
    </w:p>
    <w:p w:rsidR="00705192" w:rsidRDefault="002F698D">
      <w:pPr>
        <w:pStyle w:val="3"/>
        <w:spacing w:before="0" w:after="0" w:line="240" w:lineRule="auto"/>
        <w:ind w:firstLine="6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bCs/>
          <w:spacing w:val="0"/>
          <w:sz w:val="28"/>
          <w:szCs w:val="28"/>
        </w:rPr>
        <w:t>7</w:t>
      </w:r>
      <w:r w:rsidR="007B594E">
        <w:rPr>
          <w:rFonts w:ascii="Times New Roman" w:hAnsi="Times New Roman" w:cs="Times New Roman"/>
          <w:bCs/>
          <w:spacing w:val="0"/>
          <w:sz w:val="28"/>
          <w:szCs w:val="28"/>
        </w:rPr>
        <w:t>. Адаптированная основная образовательная программа начального общего и основного образования МАОУ СОШ №14.</w:t>
      </w:r>
    </w:p>
    <w:p w:rsidR="00705192" w:rsidRDefault="00705192">
      <w:pPr>
        <w:pStyle w:val="3"/>
        <w:spacing w:before="0" w:after="0" w:line="240" w:lineRule="auto"/>
        <w:ind w:firstLine="680"/>
        <w:rPr>
          <w:rFonts w:ascii="Times New Roman" w:hAnsi="Times New Roman" w:cs="Times New Roman"/>
          <w:spacing w:val="0"/>
          <w:sz w:val="28"/>
          <w:szCs w:val="28"/>
        </w:rPr>
      </w:pPr>
    </w:p>
    <w:p w:rsidR="00705192" w:rsidRDefault="007B594E">
      <w:pPr>
        <w:pStyle w:val="3"/>
        <w:spacing w:before="0" w:after="0" w:line="240" w:lineRule="auto"/>
        <w:ind w:firstLine="6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Style w:val="20"/>
          <w:rFonts w:ascii="Times New Roman" w:hAnsi="Times New Roman" w:cs="Times New Roman"/>
          <w:spacing w:val="0"/>
          <w:sz w:val="28"/>
          <w:szCs w:val="28"/>
        </w:rPr>
        <w:t xml:space="preserve">Программа обеспечена следующим </w:t>
      </w:r>
      <w:r>
        <w:rPr>
          <w:rFonts w:ascii="Times New Roman" w:hAnsi="Times New Roman" w:cs="Times New Roman"/>
          <w:b/>
          <w:spacing w:val="0"/>
          <w:sz w:val="28"/>
          <w:szCs w:val="28"/>
        </w:rPr>
        <w:t>учебно - методическим комплектом.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пособие: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Технология: Ручной труд: 3 класс. Методические рекомендации, Л.А.Кузнецова, СПб.: филиал изд-ва «Просвещение», 2016г.</w:t>
      </w:r>
    </w:p>
    <w:p w:rsidR="00705192" w:rsidRDefault="007B594E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курса «Ручной труд»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направлено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разностороннее развитие личности учащихся, способствует их умственному развитию, обеспечивает гражданское, нравственное, эстетическое воспитание. Программа содержит материал, помогающий учащимся достичь того уровня общеобразовательных знаний и умений, который необходим им для социальной адаптации.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Цели и задачи курса: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Основная цель курса:</w:t>
      </w:r>
    </w:p>
    <w:p w:rsidR="00705192" w:rsidRDefault="007B594E">
      <w:pPr>
        <w:tabs>
          <w:tab w:val="left" w:pos="1800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воспитание положительных качеств личности ученика: трудолюбия, настойчивости, умение работать в коллективе;</w:t>
      </w:r>
    </w:p>
    <w:p w:rsidR="00705192" w:rsidRDefault="007B594E">
      <w:pPr>
        <w:tabs>
          <w:tab w:val="left" w:pos="1800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уважение к людям труда; получение элементарных знаний по видам труда.</w:t>
      </w:r>
    </w:p>
    <w:p w:rsidR="00705192" w:rsidRDefault="007B594E">
      <w:pPr>
        <w:tabs>
          <w:tab w:val="left" w:pos="1800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Задачи курса: </w:t>
      </w:r>
    </w:p>
    <w:p w:rsidR="00705192" w:rsidRDefault="007B594E">
      <w:pPr>
        <w:tabs>
          <w:tab w:val="left" w:pos="1800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формирование трудовых качеств;</w:t>
      </w:r>
    </w:p>
    <w:p w:rsidR="00705192" w:rsidRDefault="007B594E">
      <w:pPr>
        <w:tabs>
          <w:tab w:val="left" w:pos="1800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обучение доступным приемам труда;</w:t>
      </w:r>
    </w:p>
    <w:p w:rsidR="00705192" w:rsidRDefault="007B594E">
      <w:pPr>
        <w:tabs>
          <w:tab w:val="left" w:pos="1800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самостоятельности в труде;</w:t>
      </w:r>
    </w:p>
    <w:p w:rsidR="00705192" w:rsidRDefault="007B594E">
      <w:pPr>
        <w:tabs>
          <w:tab w:val="left" w:pos="1800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привитие интереса к труду;</w:t>
      </w:r>
    </w:p>
    <w:p w:rsidR="00705192" w:rsidRDefault="007B594E">
      <w:pPr>
        <w:tabs>
          <w:tab w:val="left" w:pos="1800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-формирование организационных умений в труде - работать только на своем рабочем месте, правильно располагать на нем инструменты и материалы, убирать их по окончании работы;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знать и выполнять правила внутреннего распорядка и безопасной работы, санитарно-гигиенические требования.</w:t>
      </w:r>
    </w:p>
    <w:p w:rsidR="00F969A8" w:rsidRPr="00F969A8" w:rsidRDefault="00F969A8" w:rsidP="00F969A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69A8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формировать основы функциональной грамотности на уроке изобразительного искусства с учетом познавательных возможностей учащихся;</w:t>
      </w:r>
    </w:p>
    <w:p w:rsidR="00F969A8" w:rsidRPr="00F969A8" w:rsidRDefault="00F969A8" w:rsidP="00F969A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69A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навыки применения знаний функциональной грамотности на практике, в повседневной жизнедеятельности.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направления коррекционной работы: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коррекция недостатков мыслительной и речевой деятельности;</w:t>
      </w:r>
    </w:p>
    <w:p w:rsidR="00705192" w:rsidRDefault="007B594E">
      <w:pPr>
        <w:autoSpaceDE w:val="0"/>
        <w:autoSpaceDN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коррекция недоразвития моторных функций;</w:t>
      </w:r>
    </w:p>
    <w:p w:rsidR="00705192" w:rsidRDefault="007B594E">
      <w:pPr>
        <w:autoSpaceDE w:val="0"/>
        <w:autoSpaceDN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коррекция недоразвития эмоционально-волевой сферы;</w:t>
      </w:r>
    </w:p>
    <w:p w:rsidR="00705192" w:rsidRDefault="007B594E">
      <w:pPr>
        <w:autoSpaceDE w:val="0"/>
        <w:autoSpaceDN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коррекция познавательной активности.</w:t>
      </w:r>
    </w:p>
    <w:p w:rsidR="00F969A8" w:rsidRPr="00F969A8" w:rsidRDefault="00F969A8" w:rsidP="00F969A8">
      <w:pPr>
        <w:spacing w:after="160" w:line="259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</w:t>
      </w:r>
      <w:r w:rsidRPr="00F969A8">
        <w:rPr>
          <w:rFonts w:ascii="Times New Roman" w:eastAsia="Calibri" w:hAnsi="Times New Roman" w:cs="Times New Roman"/>
          <w:sz w:val="28"/>
          <w:szCs w:val="28"/>
          <w:lang w:eastAsia="en-US"/>
        </w:rPr>
        <w:t>- расширять представления функциональной грамотности, применение знаний на практике.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Технологии обучении:</w:t>
      </w:r>
    </w:p>
    <w:p w:rsidR="00705192" w:rsidRDefault="007B594E">
      <w:pPr>
        <w:spacing w:after="0" w:line="240" w:lineRule="auto"/>
        <w:ind w:left="709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дифференцированное обучение;</w:t>
      </w:r>
    </w:p>
    <w:p w:rsidR="00705192" w:rsidRDefault="007B594E">
      <w:pPr>
        <w:spacing w:after="0" w:line="240" w:lineRule="auto"/>
        <w:ind w:left="709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традиционное обучение;</w:t>
      </w:r>
    </w:p>
    <w:p w:rsidR="00705192" w:rsidRDefault="007B594E">
      <w:pPr>
        <w:spacing w:after="0" w:line="240" w:lineRule="auto"/>
        <w:ind w:left="709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информационно-коммуникативные технологии;</w:t>
      </w:r>
    </w:p>
    <w:p w:rsidR="00705192" w:rsidRDefault="007B594E">
      <w:pPr>
        <w:spacing w:after="0" w:line="240" w:lineRule="auto"/>
        <w:ind w:left="709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здоровьесберегающие технологии;</w:t>
      </w:r>
    </w:p>
    <w:p w:rsidR="00705192" w:rsidRDefault="007B594E">
      <w:pPr>
        <w:spacing w:after="0" w:line="240" w:lineRule="auto"/>
        <w:ind w:left="709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обучение с применением элементов арттерапии.</w:t>
      </w:r>
    </w:p>
    <w:p w:rsidR="00705192" w:rsidRDefault="007B594E">
      <w:pPr>
        <w:pStyle w:val="a7"/>
        <w:tabs>
          <w:tab w:val="left" w:pos="1260"/>
          <w:tab w:val="left" w:pos="1440"/>
          <w:tab w:val="left" w:pos="162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организации образовательного процесса: </w:t>
      </w: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формой </w:t>
      </w:r>
      <w:r>
        <w:rPr>
          <w:rFonts w:ascii="Times New Roman" w:hAnsi="Times New Roman" w:cs="Times New Roman"/>
          <w:sz w:val="28"/>
          <w:szCs w:val="28"/>
        </w:rPr>
        <w:t>организации процесса обучения ручной труд является урок. Ведущей формой работы учителя с учащимися на уроке является фронтальная работа при осуществлении дифференцированного и индивидуального подхода.</w:t>
      </w:r>
    </w:p>
    <w:p w:rsidR="00705192" w:rsidRDefault="007B594E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и формы контроля образовательного процесса:</w:t>
      </w:r>
    </w:p>
    <w:p w:rsidR="00705192" w:rsidRDefault="007B594E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контроля:</w:t>
      </w:r>
      <w:r>
        <w:rPr>
          <w:rFonts w:ascii="Times New Roman" w:hAnsi="Times New Roman" w:cs="Times New Roman"/>
          <w:sz w:val="28"/>
          <w:szCs w:val="28"/>
        </w:rPr>
        <w:t xml:space="preserve"> фронтальные, индивидуальные.</w:t>
      </w:r>
    </w:p>
    <w:p w:rsidR="00705192" w:rsidRDefault="007B594E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контроля: </w:t>
      </w:r>
      <w:r>
        <w:rPr>
          <w:rFonts w:ascii="Times New Roman" w:hAnsi="Times New Roman" w:cs="Times New Roman"/>
          <w:sz w:val="28"/>
          <w:szCs w:val="28"/>
        </w:rPr>
        <w:t>текущие.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Педагогические технологии, средства обучения: </w:t>
      </w:r>
      <w:r>
        <w:rPr>
          <w:rFonts w:ascii="Times New Roman" w:hAnsi="Times New Roman" w:cs="Times New Roman"/>
          <w:sz w:val="28"/>
          <w:szCs w:val="28"/>
        </w:rPr>
        <w:t>традиционное обучение, активное обучение (индивидуализация обучения), информационно - коммуникативные технологии, здоровьесберегающие технологии.</w:t>
      </w:r>
    </w:p>
    <w:p w:rsidR="00705192" w:rsidRDefault="007B594E">
      <w:pPr>
        <w:pStyle w:val="1"/>
        <w:spacing w:after="0" w:line="240" w:lineRule="auto"/>
        <w:ind w:left="0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контроля достижений учащихся:</w:t>
      </w:r>
    </w:p>
    <w:p w:rsidR="00705192" w:rsidRDefault="007B594E">
      <w:pPr>
        <w:pStyle w:val="1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выполнение практической работы;</w:t>
      </w:r>
    </w:p>
    <w:p w:rsidR="00705192" w:rsidRDefault="007B594E">
      <w:pPr>
        <w:pStyle w:val="1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устный опрос.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контроля: </w:t>
      </w:r>
      <w:r>
        <w:rPr>
          <w:rFonts w:ascii="Times New Roman" w:hAnsi="Times New Roman" w:cs="Times New Roman"/>
          <w:sz w:val="28"/>
          <w:szCs w:val="28"/>
        </w:rPr>
        <w:t>самоконтроль; контроль учителя.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освоения учебного предмета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умение самостоятельно ориентироваться в задании;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умение самостоятельно составлять план работы, осуществлять контрольные действия;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умение самостоятельно подбирать материалы и инструменты для работы;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умение самостоятельно выполнять изделия;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умение самостоятельно составлять отчет о технологии изготовления отдельных частей изделий и несложных изделий;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умение употреблять в речи технических терминов.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Межпредметные связи: 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Математика. Счет в пределах 100. Вычерчивание прямоугольника и квадрата по заданным размерам на бумаге в клетку.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Изобразительное искусство. Определение структуры узора (повторение или чередование элементов), расположение элементов оформления по всей поверхности изделия.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устной речи на основе изучения явлений и предметов окружающей действительности. Связные высказывания по затрагиваемым в беседе вопросам. Дополнение высказываний собеседников, последовательный рассказ о законченном или предполагаемом трудовом процессе. Самостоятельное описание предметов. Использование в своей речи вновь усвоенных слов и оборотов, выражение связей и отношений между реальными объектами.</w:t>
      </w:r>
    </w:p>
    <w:p w:rsidR="00705192" w:rsidRDefault="007B594E">
      <w:pPr>
        <w:pStyle w:val="1"/>
        <w:spacing w:after="0" w:line="240" w:lineRule="auto"/>
        <w:ind w:left="709"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2.Общая характеристика учебного предмета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трудового обучения осуществляется исправление недостатков познавательной деятельности: наблюдательности, воображения, речи, пространственной ориентировки, а также недостатков физического развития, особенно мелкой моторики рук.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Вся работа на уроках должна носить целенаправленный характер, способствовать развитию самостоятельности учащихся при выполнении трудовых заданий, подготавливать их к общетехническому труду, который осуществляется на базе школьных мастерских.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Уроки ручного труда должны быть тесно связаны с уроками чтения и развития речи, рисования, математики.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Необходимо обращать особое внимание на соблюдение правил безопасности работы и гигиены труда при проведении практических работ.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оценке знаний,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умений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учащихся по ручному труду следует учитывать правильность приемов работы, степень самостоятельности выполнения задания (ориентировку в задании, планирование, практическое изготовление объекта, качество готового изделия, организацию рабочего места).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целях ознакомления учащихся с видами и характером профессионального труда предусмотрены экскурсии в мастерские школы.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умений учащихся должно включать дозированную (с постепенным уменьшением) помощь в ориентировке и планировании работы. Для формирования оперативного образа объекта труда используются натуральные образцы, которые в зависимости от сложности изделия дополняют макетами и рисунками.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состоит из четырех блоков: работа с глиной и пластилином, работа с природными материалами, с бумагой, с нитками.</w:t>
      </w:r>
    </w:p>
    <w:p w:rsidR="00705192" w:rsidRDefault="007B594E">
      <w:pPr>
        <w:pStyle w:val="1"/>
        <w:spacing w:after="0" w:line="240" w:lineRule="auto"/>
        <w:ind w:left="0"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 требования к знаниям и умениям учащихся по предмету:</w:t>
      </w:r>
    </w:p>
    <w:p w:rsidR="00705192" w:rsidRDefault="007B594E">
      <w:pPr>
        <w:pStyle w:val="1"/>
        <w:spacing w:after="0" w:line="240" w:lineRule="auto"/>
        <w:ind w:left="0"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Учащиеся должны </w:t>
      </w:r>
      <w:r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правила ТБ при работе с бумагой, тканью, проволокой, клеем, ножницами, иголкой, кусачками, шилом, плоскогубцами;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свойства материалов: бумаги, ткани, древесины, металла;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приемы соединения деталей;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названия инструментов;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элементарные сведения о профессиях: слесаря, столяра, швеи.</w:t>
      </w:r>
    </w:p>
    <w:p w:rsidR="00705192" w:rsidRDefault="007B594E">
      <w:pPr>
        <w:pStyle w:val="1"/>
        <w:spacing w:after="0" w:line="240" w:lineRule="auto"/>
        <w:ind w:left="0"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Учащиеся должны </w:t>
      </w:r>
      <w:r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705192" w:rsidRDefault="007B594E">
      <w:pPr>
        <w:pStyle w:val="a9"/>
        <w:spacing w:before="0" w:after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- самостоятельно ориентироваться в задании;</w:t>
      </w:r>
    </w:p>
    <w:p w:rsidR="00705192" w:rsidRDefault="007B594E">
      <w:pPr>
        <w:pStyle w:val="a9"/>
        <w:spacing w:before="0" w:after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- самостоятельно составлять план работы, осуществлять контрольные действия;</w:t>
      </w:r>
    </w:p>
    <w:p w:rsidR="00705192" w:rsidRDefault="007B594E">
      <w:pPr>
        <w:pStyle w:val="a9"/>
        <w:spacing w:before="0" w:after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- самостоятельно подбирать материалы и инструменты для работы;</w:t>
      </w:r>
    </w:p>
    <w:p w:rsidR="00705192" w:rsidRDefault="007B594E">
      <w:pPr>
        <w:pStyle w:val="a9"/>
        <w:spacing w:before="0" w:after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- самостоятельно выполнять изделия;</w:t>
      </w:r>
    </w:p>
    <w:p w:rsidR="00705192" w:rsidRDefault="007B594E">
      <w:pPr>
        <w:pStyle w:val="a9"/>
        <w:spacing w:before="0" w:after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- самостоятельно делать отчет о технологии изготовления отдельных частей изделий и несложных изделий;</w:t>
      </w:r>
    </w:p>
    <w:p w:rsidR="00705192" w:rsidRDefault="007B594E">
      <w:pPr>
        <w:pStyle w:val="a9"/>
        <w:spacing w:before="0" w:after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- употреблять в речи технические термины.</w:t>
      </w:r>
    </w:p>
    <w:p w:rsidR="00705192" w:rsidRPr="000042F5" w:rsidRDefault="007B594E">
      <w:pPr>
        <w:pStyle w:val="3"/>
        <w:shd w:val="clear" w:color="auto" w:fill="auto"/>
        <w:tabs>
          <w:tab w:val="left" w:pos="7797"/>
        </w:tabs>
        <w:spacing w:before="0" w:after="0" w:line="240" w:lineRule="auto"/>
        <w:ind w:firstLine="680"/>
        <w:jc w:val="center"/>
        <w:rPr>
          <w:rFonts w:ascii="Times New Roman" w:hAnsi="Times New Roman" w:cs="Times New Roman"/>
          <w:b/>
          <w:bCs/>
          <w:color w:val="000000" w:themeColor="text1"/>
          <w:spacing w:val="0"/>
          <w:sz w:val="28"/>
          <w:szCs w:val="28"/>
        </w:rPr>
      </w:pPr>
      <w:r w:rsidRPr="000042F5">
        <w:rPr>
          <w:rFonts w:ascii="Times New Roman" w:hAnsi="Times New Roman" w:cs="Times New Roman"/>
          <w:b/>
          <w:bCs/>
          <w:color w:val="000000" w:themeColor="text1"/>
          <w:spacing w:val="0"/>
          <w:sz w:val="28"/>
          <w:szCs w:val="28"/>
        </w:rPr>
        <w:t>3. Описание места учебного предмета в учебном плане</w:t>
      </w:r>
    </w:p>
    <w:p w:rsidR="00705192" w:rsidRPr="000042F5" w:rsidRDefault="007B594E">
      <w:pPr>
        <w:pStyle w:val="3"/>
        <w:shd w:val="clear" w:color="auto" w:fill="auto"/>
        <w:spacing w:before="0" w:after="0" w:line="240" w:lineRule="auto"/>
        <w:ind w:firstLine="680"/>
        <w:rPr>
          <w:rFonts w:ascii="Times New Roman" w:hAnsi="Times New Roman" w:cs="Times New Roman"/>
          <w:color w:val="000000" w:themeColor="text1"/>
          <w:spacing w:val="0"/>
          <w:sz w:val="28"/>
          <w:szCs w:val="28"/>
        </w:rPr>
      </w:pPr>
      <w:r w:rsidRPr="000042F5">
        <w:rPr>
          <w:rFonts w:ascii="Times New Roman" w:eastAsia="SymbolMT" w:hAnsi="Times New Roman" w:cs="Times New Roman"/>
          <w:color w:val="000000" w:themeColor="text1"/>
          <w:spacing w:val="0"/>
          <w:sz w:val="28"/>
          <w:szCs w:val="28"/>
        </w:rPr>
        <w:t>Согласно учебному плану на изучение</w:t>
      </w:r>
      <w:r w:rsidR="000042F5" w:rsidRPr="000042F5">
        <w:rPr>
          <w:rFonts w:ascii="Times New Roman" w:hAnsi="Times New Roman" w:cs="Times New Roman"/>
          <w:color w:val="000000" w:themeColor="text1"/>
          <w:spacing w:val="0"/>
          <w:sz w:val="28"/>
          <w:szCs w:val="28"/>
        </w:rPr>
        <w:t xml:space="preserve"> предмета «Ручной труд</w:t>
      </w:r>
      <w:r w:rsidR="006D1AAF" w:rsidRPr="000042F5">
        <w:rPr>
          <w:rFonts w:ascii="Times New Roman" w:hAnsi="Times New Roman" w:cs="Times New Roman"/>
          <w:color w:val="000000" w:themeColor="text1"/>
          <w:spacing w:val="0"/>
          <w:sz w:val="28"/>
          <w:szCs w:val="28"/>
        </w:rPr>
        <w:t xml:space="preserve">» в 3 классе отводится </w:t>
      </w:r>
      <w:r w:rsidR="00BA4F6E">
        <w:rPr>
          <w:rFonts w:ascii="Times New Roman" w:hAnsi="Times New Roman" w:cs="Times New Roman"/>
          <w:color w:val="000000" w:themeColor="text1"/>
          <w:spacing w:val="0"/>
          <w:sz w:val="28"/>
          <w:szCs w:val="28"/>
        </w:rPr>
        <w:t>34</w:t>
      </w:r>
      <w:r w:rsidR="006D1AAF" w:rsidRPr="000042F5">
        <w:rPr>
          <w:rFonts w:ascii="Times New Roman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0042F5">
        <w:rPr>
          <w:rFonts w:ascii="Times New Roman" w:hAnsi="Times New Roman" w:cs="Times New Roman"/>
          <w:color w:val="000000" w:themeColor="text1"/>
          <w:spacing w:val="0"/>
          <w:sz w:val="28"/>
          <w:szCs w:val="28"/>
        </w:rPr>
        <w:t xml:space="preserve">часов из расчета </w:t>
      </w:r>
      <w:r w:rsidR="00BA4F6E">
        <w:rPr>
          <w:rFonts w:ascii="Times New Roman" w:hAnsi="Times New Roman" w:cs="Times New Roman"/>
          <w:color w:val="000000" w:themeColor="text1"/>
          <w:spacing w:val="0"/>
          <w:sz w:val="28"/>
          <w:szCs w:val="28"/>
        </w:rPr>
        <w:t>1</w:t>
      </w:r>
      <w:r w:rsidRPr="000042F5">
        <w:rPr>
          <w:rFonts w:ascii="Times New Roman" w:hAnsi="Times New Roman" w:cs="Times New Roman"/>
          <w:color w:val="000000" w:themeColor="text1"/>
          <w:spacing w:val="0"/>
          <w:sz w:val="28"/>
          <w:szCs w:val="28"/>
        </w:rPr>
        <w:t xml:space="preserve"> ч в неделю.</w:t>
      </w:r>
    </w:p>
    <w:p w:rsidR="00705192" w:rsidRPr="000042F5" w:rsidRDefault="007B594E">
      <w:pPr>
        <w:spacing w:after="0" w:line="240" w:lineRule="auto"/>
        <w:ind w:firstLine="680"/>
        <w:jc w:val="both"/>
        <w:rPr>
          <w:rFonts w:ascii="Times New Roman" w:eastAsia="SymbolMT" w:hAnsi="Times New Roman" w:cs="Times New Roman"/>
          <w:color w:val="000000" w:themeColor="text1"/>
          <w:sz w:val="28"/>
          <w:szCs w:val="28"/>
        </w:rPr>
      </w:pPr>
      <w:r w:rsidRPr="000042F5">
        <w:rPr>
          <w:rFonts w:ascii="Times New Roman" w:eastAsia="SymbolMT" w:hAnsi="Times New Roman" w:cs="Times New Roman"/>
          <w:color w:val="000000" w:themeColor="text1"/>
          <w:sz w:val="28"/>
          <w:szCs w:val="28"/>
        </w:rPr>
        <w:t>Количество часов: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3"/>
        <w:gridCol w:w="3631"/>
        <w:gridCol w:w="3853"/>
        <w:gridCol w:w="3889"/>
      </w:tblGrid>
      <w:tr w:rsidR="00705192" w:rsidRPr="000042F5"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92" w:rsidRPr="00F969A8" w:rsidRDefault="007B594E" w:rsidP="00F969A8">
            <w:pPr>
              <w:spacing w:after="0" w:line="240" w:lineRule="auto"/>
              <w:ind w:firstLine="680"/>
              <w:jc w:val="center"/>
              <w:rPr>
                <w:rFonts w:ascii="Times New Roman" w:eastAsia="SymbolMT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969A8">
              <w:rPr>
                <w:rFonts w:ascii="Times New Roman" w:eastAsia="SymbolMT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lastRenderedPageBreak/>
              <w:t>I</w:t>
            </w:r>
            <w:r w:rsidRPr="00F969A8">
              <w:rPr>
                <w:rFonts w:ascii="Times New Roman" w:eastAsia="SymbolMT" w:hAnsi="Times New Roman" w:cs="Times New Roman"/>
                <w:b/>
                <w:color w:val="000000" w:themeColor="text1"/>
                <w:sz w:val="28"/>
                <w:szCs w:val="28"/>
              </w:rPr>
              <w:t xml:space="preserve"> четверть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92" w:rsidRPr="00F969A8" w:rsidRDefault="007B594E" w:rsidP="00F969A8">
            <w:pPr>
              <w:spacing w:after="0" w:line="240" w:lineRule="auto"/>
              <w:ind w:firstLine="680"/>
              <w:jc w:val="center"/>
              <w:rPr>
                <w:rFonts w:ascii="Times New Roman" w:eastAsia="SymbolMT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969A8">
              <w:rPr>
                <w:rFonts w:ascii="Times New Roman" w:eastAsia="SymbolMT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 w:rsidRPr="00F969A8">
              <w:rPr>
                <w:rFonts w:ascii="Times New Roman" w:eastAsia="SymbolMT" w:hAnsi="Times New Roman" w:cs="Times New Roman"/>
                <w:b/>
                <w:color w:val="000000" w:themeColor="text1"/>
                <w:sz w:val="28"/>
                <w:szCs w:val="28"/>
              </w:rPr>
              <w:t xml:space="preserve"> четверть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92" w:rsidRPr="00F969A8" w:rsidRDefault="007B594E" w:rsidP="00F969A8">
            <w:pPr>
              <w:spacing w:after="0" w:line="240" w:lineRule="auto"/>
              <w:ind w:firstLine="680"/>
              <w:jc w:val="center"/>
              <w:rPr>
                <w:rFonts w:ascii="Times New Roman" w:eastAsia="SymbolMT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969A8">
              <w:rPr>
                <w:rFonts w:ascii="Times New Roman" w:eastAsia="SymbolMT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III</w:t>
            </w:r>
            <w:r w:rsidRPr="00F969A8">
              <w:rPr>
                <w:rFonts w:ascii="Times New Roman" w:eastAsia="SymbolMT" w:hAnsi="Times New Roman" w:cs="Times New Roman"/>
                <w:b/>
                <w:color w:val="000000" w:themeColor="text1"/>
                <w:sz w:val="28"/>
                <w:szCs w:val="28"/>
              </w:rPr>
              <w:t xml:space="preserve"> четверть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92" w:rsidRPr="00F969A8" w:rsidRDefault="007B594E" w:rsidP="00F969A8">
            <w:pPr>
              <w:spacing w:after="0" w:line="240" w:lineRule="auto"/>
              <w:ind w:firstLine="680"/>
              <w:jc w:val="center"/>
              <w:rPr>
                <w:rFonts w:ascii="Times New Roman" w:eastAsia="SymbolMT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969A8">
              <w:rPr>
                <w:rFonts w:ascii="Times New Roman" w:eastAsia="SymbolMT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IV</w:t>
            </w:r>
            <w:r w:rsidRPr="00F969A8">
              <w:rPr>
                <w:rFonts w:ascii="Times New Roman" w:eastAsia="SymbolMT" w:hAnsi="Times New Roman" w:cs="Times New Roman"/>
                <w:b/>
                <w:color w:val="000000" w:themeColor="text1"/>
                <w:sz w:val="28"/>
                <w:szCs w:val="28"/>
              </w:rPr>
              <w:t xml:space="preserve"> четверть</w:t>
            </w:r>
          </w:p>
        </w:tc>
      </w:tr>
      <w:tr w:rsidR="00705192" w:rsidRPr="000042F5"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92" w:rsidRPr="000042F5" w:rsidRDefault="00BA4F6E" w:rsidP="00F969A8">
            <w:pPr>
              <w:spacing w:after="0" w:line="240" w:lineRule="auto"/>
              <w:ind w:firstLine="680"/>
              <w:jc w:val="center"/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  <w:t>8ч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92" w:rsidRPr="000042F5" w:rsidRDefault="00BA4F6E" w:rsidP="00F969A8">
            <w:pPr>
              <w:spacing w:after="0" w:line="240" w:lineRule="auto"/>
              <w:ind w:firstLine="680"/>
              <w:jc w:val="center"/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7B594E" w:rsidRPr="000042F5"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  <w:t xml:space="preserve"> ч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92" w:rsidRPr="000042F5" w:rsidRDefault="00BA4F6E" w:rsidP="00F969A8">
            <w:pPr>
              <w:spacing w:after="0" w:line="240" w:lineRule="auto"/>
              <w:ind w:firstLine="680"/>
              <w:jc w:val="center"/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7B594E" w:rsidRPr="000042F5"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  <w:t>ч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92" w:rsidRPr="000042F5" w:rsidRDefault="00BA4F6E" w:rsidP="00F969A8">
            <w:pPr>
              <w:spacing w:after="0" w:line="240" w:lineRule="auto"/>
              <w:ind w:firstLine="680"/>
              <w:jc w:val="center"/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7B594E" w:rsidRPr="000042F5"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  <w:t xml:space="preserve"> ч</w:t>
            </w:r>
          </w:p>
        </w:tc>
      </w:tr>
      <w:tr w:rsidR="00705192" w:rsidRPr="000042F5">
        <w:tc>
          <w:tcPr>
            <w:tcW w:w="2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92" w:rsidRPr="000042F5" w:rsidRDefault="007B594E" w:rsidP="00BA4F6E">
            <w:pPr>
              <w:spacing w:after="0" w:line="240" w:lineRule="auto"/>
              <w:ind w:firstLine="680"/>
              <w:jc w:val="center"/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</w:pPr>
            <w:r w:rsidRPr="000042F5"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  <w:t xml:space="preserve">1 полугодие </w:t>
            </w:r>
            <w:r w:rsidR="00BA4F6E"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0042F5"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  <w:t xml:space="preserve"> часа</w:t>
            </w:r>
          </w:p>
        </w:tc>
        <w:tc>
          <w:tcPr>
            <w:tcW w:w="2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92" w:rsidRPr="000042F5" w:rsidRDefault="006D1AAF" w:rsidP="00BA4F6E">
            <w:pPr>
              <w:spacing w:after="0" w:line="240" w:lineRule="auto"/>
              <w:ind w:firstLine="680"/>
              <w:jc w:val="center"/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</w:pPr>
            <w:r w:rsidRPr="000042F5"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  <w:t xml:space="preserve">2 полугодие </w:t>
            </w:r>
            <w:r w:rsidR="00BA4F6E"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0042F5"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7B594E" w:rsidRPr="000042F5">
              <w:rPr>
                <w:rFonts w:ascii="Times New Roman" w:eastAsia="SymbolMT" w:hAnsi="Times New Roman" w:cs="Times New Roman"/>
                <w:color w:val="000000" w:themeColor="text1"/>
                <w:sz w:val="28"/>
                <w:szCs w:val="28"/>
              </w:rPr>
              <w:t xml:space="preserve"> часов</w:t>
            </w:r>
          </w:p>
        </w:tc>
      </w:tr>
    </w:tbl>
    <w:p w:rsidR="00705192" w:rsidRPr="000042F5" w:rsidRDefault="00705192">
      <w:pPr>
        <w:pStyle w:val="2"/>
        <w:autoSpaceDE w:val="0"/>
        <w:autoSpaceDN w:val="0"/>
        <w:spacing w:after="0" w:line="240" w:lineRule="auto"/>
        <w:ind w:left="0" w:firstLine="68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</w:pPr>
    </w:p>
    <w:p w:rsidR="00705192" w:rsidRDefault="007B594E">
      <w:pPr>
        <w:pStyle w:val="2"/>
        <w:autoSpaceDE w:val="0"/>
        <w:autoSpaceDN w:val="0"/>
        <w:spacing w:after="0" w:line="240" w:lineRule="auto"/>
        <w:ind w:left="0"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4.Описание ценностных ориентиров содержания учебного предмета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Ценность жизни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признание человеческой жизни и существования живого в природе и материальном мире в целом как величайшей ценности, как основы для подлинного художественно - эстетического, эколого - технологического сознания.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Ценность природы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основывается на общечеловеческой ценности жизни, на осознании себя частью природного мира – частью живой и неживой природы. Любовь к природе означает, прежде всего, бережное отношение к ней как к среде обитания и выживания человека, а также переживание чувства красоты, гармонии, ее совершенства, сохранение и приумножение ее богатства, отражение в художественных произведениях, предметах декоративно - прикладного искусства. </w:t>
      </w:r>
      <w:r>
        <w:rPr>
          <w:rStyle w:val="submenu-tabl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Ценность человека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разумного существа, стремящегося к добру, самосовершенствованию и самореализации, важность и необходимость соблюдения здорового образа жизни в единстве его составляющих: физическом, психическом и социально - нравственном здоровье. </w:t>
      </w:r>
      <w:r>
        <w:rPr>
          <w:rStyle w:val="submenu-tabl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Ценность добра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направленность человека на развитие и сохранение жизни через сострадание и милосердие, стремление помочь ближнему, как проявление высшей человеческой способности – любви. </w:t>
      </w:r>
      <w:r>
        <w:rPr>
          <w:rStyle w:val="submenu-tabl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Ценность труда и творчества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естественного условия человеческой жизни, потребности творческой самореализации, состояния нормального человеческого существования. </w:t>
      </w:r>
      <w:r>
        <w:rPr>
          <w:rStyle w:val="submenu-tabl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Ценность гражданственности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осознание себя как члена общества, народа, представителя страны и государства.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Ценность патриотизма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одно из проявлений духовной зрелости человека, выражающееся в любви к России, народу, малой родине.</w:t>
      </w:r>
    </w:p>
    <w:p w:rsidR="00F969A8" w:rsidRDefault="00F969A8" w:rsidP="00F969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</w:t>
      </w:r>
      <w:r w:rsidRPr="005B3A31">
        <w:rPr>
          <w:rFonts w:ascii="Times New Roman" w:hAnsi="Times New Roman" w:cs="Times New Roman"/>
          <w:sz w:val="28"/>
          <w:szCs w:val="28"/>
        </w:rPr>
        <w:t xml:space="preserve">озволит овладеть основными элементами функциональной грамотности, </w:t>
      </w:r>
      <w:proofErr w:type="gramStart"/>
      <w:r w:rsidRPr="005B3A31">
        <w:rPr>
          <w:rFonts w:ascii="Times New Roman" w:hAnsi="Times New Roman" w:cs="Times New Roman"/>
          <w:sz w:val="28"/>
          <w:szCs w:val="28"/>
        </w:rPr>
        <w:t>что  является</w:t>
      </w:r>
      <w:proofErr w:type="gramEnd"/>
      <w:r w:rsidRPr="005B3A31">
        <w:rPr>
          <w:rFonts w:ascii="Times New Roman" w:hAnsi="Times New Roman" w:cs="Times New Roman"/>
          <w:sz w:val="28"/>
          <w:szCs w:val="28"/>
        </w:rPr>
        <w:t xml:space="preserve"> одним из важнейших ценностных ориентиров развития личности.</w:t>
      </w:r>
    </w:p>
    <w:p w:rsidR="00F969A8" w:rsidRDefault="00F969A8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5192" w:rsidRDefault="007B594E">
      <w:pPr>
        <w:pStyle w:val="2"/>
        <w:spacing w:after="0" w:line="240" w:lineRule="auto"/>
        <w:ind w:left="0" w:firstLine="680"/>
        <w:jc w:val="center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5.Личностные и предметные результаты освоения предмета «Трудовое обучение»</w:t>
      </w:r>
    </w:p>
    <w:p w:rsidR="00705192" w:rsidRDefault="007B594E">
      <w:pPr>
        <w:pStyle w:val="c21"/>
        <w:spacing w:before="0" w:beforeAutospacing="0" w:after="0" w:afterAutospacing="0"/>
        <w:ind w:firstLine="680"/>
        <w:jc w:val="both"/>
        <w:rPr>
          <w:sz w:val="28"/>
          <w:szCs w:val="28"/>
        </w:rPr>
      </w:pPr>
      <w:r>
        <w:rPr>
          <w:rStyle w:val="c1"/>
          <w:b/>
          <w:sz w:val="28"/>
          <w:szCs w:val="28"/>
        </w:rPr>
        <w:t>Личностные результаты</w:t>
      </w:r>
      <w:r>
        <w:rPr>
          <w:rStyle w:val="c1"/>
          <w:sz w:val="28"/>
          <w:szCs w:val="28"/>
        </w:rPr>
        <w:t>:</w:t>
      </w:r>
    </w:p>
    <w:p w:rsidR="00705192" w:rsidRDefault="007B594E">
      <w:pPr>
        <w:tabs>
          <w:tab w:val="left" w:pos="552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Воспитание патриотизма, чувства гордости за свою Родину, российский народ и историю России.</w:t>
      </w:r>
    </w:p>
    <w:p w:rsidR="00705192" w:rsidRDefault="007B594E">
      <w:pPr>
        <w:tabs>
          <w:tab w:val="left" w:pos="552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705192" w:rsidRDefault="007B594E">
      <w:pPr>
        <w:tabs>
          <w:tab w:val="left" w:pos="552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уважительного отношения к иному мнению.</w:t>
      </w:r>
    </w:p>
    <w:p w:rsidR="00705192" w:rsidRDefault="007B594E">
      <w:pPr>
        <w:tabs>
          <w:tab w:val="left" w:pos="552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705192" w:rsidRDefault="007B594E">
      <w:pPr>
        <w:tabs>
          <w:tab w:val="left" w:pos="552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705192" w:rsidRDefault="007B594E">
      <w:pPr>
        <w:tabs>
          <w:tab w:val="left" w:pos="557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эстетических потребностей, ценностей и чувств.</w:t>
      </w:r>
    </w:p>
    <w:p w:rsidR="00705192" w:rsidRDefault="007B594E">
      <w:pPr>
        <w:tabs>
          <w:tab w:val="left" w:pos="557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навыков сотрудничества со взрослыми и сверстниками в разных ситуациях, умений не создавать конфликтов и находить выходы из спорных ситуаций.</w:t>
      </w:r>
    </w:p>
    <w:p w:rsidR="00705192" w:rsidRDefault="007B594E">
      <w:pPr>
        <w:tabs>
          <w:tab w:val="left" w:pos="557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установки на безопасный и здоровый образ жизни.</w:t>
      </w:r>
    </w:p>
    <w:p w:rsidR="00705192" w:rsidRDefault="007B594E">
      <w:pPr>
        <w:pStyle w:val="c21"/>
        <w:spacing w:before="0" w:beforeAutospacing="0" w:after="0" w:afterAutospacing="0"/>
        <w:ind w:firstLine="680"/>
        <w:jc w:val="both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Предметные результаты:</w:t>
      </w:r>
    </w:p>
    <w:p w:rsidR="00705192" w:rsidRDefault="007B594E">
      <w:pPr>
        <w:tabs>
          <w:tab w:val="left" w:pos="538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Получение первоначальных представлений о созидательном и нравственном значении труда в жизни человека и общества, о мире профессий и важности правильного выбора профессии.</w:t>
      </w:r>
    </w:p>
    <w:p w:rsidR="00705192" w:rsidRDefault="007B594E">
      <w:pPr>
        <w:tabs>
          <w:tab w:val="left" w:pos="538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Приобретение навыков самообслуживания, овладение технологическими приёмами ручной обработки материалов, освоение правил техники безопасности.</w:t>
      </w:r>
    </w:p>
    <w:p w:rsidR="00705192" w:rsidRDefault="007B594E">
      <w:pPr>
        <w:tabs>
          <w:tab w:val="left" w:pos="538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приобретённых знаний и умений для творческого решения несложных конструкторских, художественно - конструкторских, технологических и организационных задач.</w:t>
      </w:r>
    </w:p>
    <w:p w:rsidR="00705192" w:rsidRDefault="007B594E">
      <w:pPr>
        <w:tabs>
          <w:tab w:val="left" w:pos="538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Приобретение первоначальных знаний о правилах создания предметной и информационной среды и умения применять их для выполнения учебно - познавательных и проектных художественно - конструкторских задач.</w:t>
      </w:r>
    </w:p>
    <w:p w:rsidR="00705192" w:rsidRDefault="007B594E">
      <w:pPr>
        <w:pStyle w:val="2"/>
        <w:spacing w:after="0" w:line="240" w:lineRule="auto"/>
        <w:ind w:left="0" w:firstLine="680"/>
        <w:jc w:val="center"/>
        <w:rPr>
          <w:rFonts w:ascii="Times New Roman" w:hAnsi="Times New Roman" w:cs="Times New Roman"/>
          <w:b/>
          <w:bCs/>
          <w:color w:val="E36C0A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6.Содержание учебного предмета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четверть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 с природными материалами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(многодетальные объёмные изделия)</w:t>
      </w:r>
    </w:p>
    <w:p w:rsidR="00705192" w:rsidRDefault="007B594E">
      <w:pPr>
        <w:shd w:val="clear" w:color="auto" w:fill="FFFFFF"/>
        <w:spacing w:after="0" w:line="240" w:lineRule="auto"/>
        <w:ind w:firstLine="68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Практические работы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Экскурсия в природу с целью сбора природного материала.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по образцу жирафа из кукурузных початков, моркови, кочерыжек, палочек и бумажных деталей.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по рисунку паука из скорлупы грецкого ореха, плюски желудя, проволоки, пластилина.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Технические сведения. Свойства материалов, используемые при работе: цвет, форма, величина. Виды соединений. Инструменты, применяемые при работе: шило, нож, ножницы, кисть. Клеящие составы: БФ, казеиновый клей. Применение и назначение материалоотходов в сочетании с природными (бумага, обрезки кожи, проволока, поролон и т. д.).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 рабочего места и соблюдение санитарно - гигиенических навыков. Правила безопасной работы.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Приемы работы. Соединение деталей с помощью пластилина, клея, палочек, проволоки. Рациональное использование случайных материалов.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 с бумагой и картоном.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Практические работы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Окантовка картона полосками бумаги, листом. Изготовление по образцу подложек квадратной и прямоугольной формы для крепления плоских природных материалов, для наклеивания различных вырезок (дидактический материал, лото). Слабые учащиеся выполняют работу с помощью учителя.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Технические сведения. Назначение окантовки в изделиях из картона. Материалы, применяемые для окантовки, - переплетные ткани: коленкор, ледерин или бумажные заменители этих тканей. Клеящие составы: казеиновый клей, ПВА, декстриновый клей.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Приемы работы. Разметка бумаги и картона по линейке. Вырезание и намазывание клеем окантовочных полосок. Приемы обработки углов изделий при окантовке.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Вторая четверть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 с проволокой.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Практические работы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Экскурсия в слесарную мастерскую.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Выправление проволоки волочением, сгибание ее под прямым углом, отрезание кусачками по заданному размеру. Изготовление деталей для работы с природным материалом.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по образцу и контурному рисунку стилизованных фигурок рыб, птиц, животных. Выполнение изделия по показу приемов работы учителем.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Технические сведения. Элементарные сведения о назначении и применении проволоки. Элементарные сведения о видах проволоки (медная, алюминиевая, стальная). Свойства проволоки: сгибается, ломается, отрезается кусачками; тонкая и толстая, мягкая и жесткая (упругая). Инструменты для работы с проволокой, их назначение и применение: кусачки, плоскогубцы, молоток. Правила безопасной работы. Организация рабочего места, соблюдение санитарно - гигиенических требований при работе с проволокой.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Приемы работы. Правильная хватка инструмента. Сгибание проволоки плоскогубцами, молотком. Резание проволоки кусачками.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 с бумагой и картоном.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Практические работы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Разметка картона и бумаги по шаблонам сложной конфигурации.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 елочных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игрушек.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Изготовление плоских карнавальных полумасок и масок из тонкого картона и плотной бумаги. Отделка изделий аппликативными украшениями.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из тонкого картона и плотной бумаги карнавальных головных уборов (кокошник, шапочка с козырьком). Отделка изделий аппликативными украшениями. Работа выполняется по показу учителя.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Технические сведения. Сорта картона, применяемые для оформительских работ. Применение других материалов в сочетании с картоном и бумагой (нитки, тесьма, материалоотходы - поролон, обрезки кожи, фольги и др.). Организация рабочего места и санитарно - гигиенические требования при работе с картоном и другими материалами. Правила безопасной работы.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Приемы работы. Разметка картона и бумаги по шаблонам. Резание картона ножницами по кривым и прямым линиям. 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Прорезание отверстий в картоне. Пришивание тесьмы и других материалов к деталям из картона.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Умения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Самостоятельная ориентировка в задании. Самостоятельное сравнивание образца с натуральным объектом, чучелом, игрушкой, иллюстрацией. Самостоятельное составление плана работы, текущий контроль выполнения изделия.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Подбор материалов и инструментов для работы частично с помощью учителя и самостоятельно. Выполнение первых изделий с помощью учителя, остальных - самостоятельно. Самостоятельный отчет об этапах изготовления изделия. Отчет о технологии изготовления отдельных частей изделия по вопросам учителя. Анализ своего изделия и изделия товарища. Употребление в речи технической терминологии. Пространственная ориентировка при выполнении плоскостных и объемных работ, соблюдение пропорций и размеров, правильное расположение деталей. Употребление в речи слов, обозначающих пространственные признаки предметов, и слов, обозначающих пространственные отношения предметов. Закрепление материала 1-2 классов.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Третья четверть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 с бумагой и картоном.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Практические работы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Упражнения в разметке бумаги и картона по линейке. Нанесение рицовки ножом по линейке с фальцем.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обложки для проездного билета.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по образцу складной доски для игры в шашки.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по образцу папки для тетрадей без клапанов, с завязками.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Технические сведения. Элементарные понятия о профессии картонажника - переплетчика. Технологические особенности изделий из бумаги и картона (детали изделий склеивают и сшивают). Понятие о многодетальных изделиях. Понятие о группах инструментов и их назначении: для разметки и для обработки. Ознакомление со свойствами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назначением переплетных материалов: коленкора, ледерина, тесьмы. Клеящие составы: клейстер, клей промышленного производства. Организация рабочего места и санитарно - гигиенические требования при работе с бумагой и картоном. Правила безопасной работы.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Приемы работы. Разметка по линейке. Применение ученического циркуля для разметки картона и бумаги. Нанесение рицовки по линейке с фальцем.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Четвертая четверть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 с бумагой и картоном.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(Объёмные изделия из картона)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Практические работы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открытых коробок из тонкого картона. Разметка развертки коробки по шаблону и по линейке. Склеивание коробок двумя способами: с помощью клапанов и по стыкам, оклеивание полосой бумаги. Работа выполняется по образцу и показу отдельных приемов работы учителем.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Технические сведения. Элементарные сведения о назначении картона как материала для изготовления различной тары. Свойства коробочного картона: более толстый и прочный по сравнению с другими сортами, цвет коробочного картона. Способы изготовления коробок. Правила безопасной работы.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Приемы работы. Разметка разверток по шаблонам и линейке, надрез картона ножом по фальцлинейке на линиях сгиба (рицовка). Сгибание картона и склеивание по стыкам. Оклеивание бумагой объемных изделий.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 с металлоконструктором.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Практические работы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Самостоятельная сборка по образцу и техническому рисунку стола с перекрещенными ножками из большого плато, четырех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пластин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четырех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уголков и двух скоб (средних). Слабые учащиеся выполняют работу по заделу.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Самостоятельная сборка по техническому рисунку дорожного знака. Слабые ученики выполняют работу по заделу.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Самостоятельная сборка по образцу и представлению различных видов тележек. Слабые учащиеся выполняют работу по заделу.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Технические сведения. Повторение сведений, обозначенных в третьей четверти.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Приемы работы. Повторение приемов, обозначенных в третьей четверти.</w:t>
      </w:r>
    </w:p>
    <w:p w:rsidR="00705192" w:rsidRDefault="007B594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Критерии и нормы оценки знаний и умений:</w:t>
      </w:r>
    </w:p>
    <w:p w:rsidR="00705192" w:rsidRDefault="007B594E">
      <w:pPr>
        <w:pStyle w:val="c26"/>
        <w:shd w:val="clear" w:color="auto" w:fill="FFFFFF"/>
        <w:spacing w:before="0" w:after="0"/>
        <w:ind w:firstLine="680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Оценка 5» </w:t>
      </w:r>
      <w:r>
        <w:rPr>
          <w:rStyle w:val="c0"/>
          <w:sz w:val="28"/>
          <w:szCs w:val="28"/>
        </w:rPr>
        <w:t>- выставляется за безошибочное и аккуратное выполнение изделия при соблюдении правил безопасности работы с инструментами (учитывается умение выбрать инструмент в соответствии с используемым материалом, а также соблюдение порядка</w:t>
      </w:r>
      <w:r>
        <w:rPr>
          <w:rStyle w:val="c2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на рабочем месте в течение всего урока).</w:t>
      </w:r>
    </w:p>
    <w:p w:rsidR="00705192" w:rsidRDefault="007B594E">
      <w:pPr>
        <w:pStyle w:val="c35"/>
        <w:shd w:val="clear" w:color="auto" w:fill="FFFFFF"/>
        <w:spacing w:before="0" w:after="0"/>
        <w:ind w:firstLine="680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lastRenderedPageBreak/>
        <w:t xml:space="preserve">«Оценка 4» </w:t>
      </w:r>
      <w:r>
        <w:rPr>
          <w:rStyle w:val="c0"/>
          <w:sz w:val="28"/>
          <w:szCs w:val="28"/>
        </w:rPr>
        <w:t>- выставляется с учетом тех же требований, но допускается исправление без нарушения конструкции изделия.</w:t>
      </w:r>
    </w:p>
    <w:p w:rsidR="00705192" w:rsidRDefault="007B594E">
      <w:pPr>
        <w:pStyle w:val="c8"/>
        <w:shd w:val="clear" w:color="auto" w:fill="FFFFFF"/>
        <w:spacing w:before="0" w:after="0"/>
        <w:ind w:firstLine="680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«Оценка 3» </w:t>
      </w:r>
      <w:r>
        <w:rPr>
          <w:rStyle w:val="c0"/>
          <w:sz w:val="28"/>
          <w:szCs w:val="28"/>
        </w:rPr>
        <w:t>- выставляется, если изделие выполнено недостаточно аккуратно, но без нарушения конструкции изделия.</w:t>
      </w:r>
    </w:p>
    <w:p w:rsidR="00705192" w:rsidRDefault="007B594E">
      <w:pPr>
        <w:tabs>
          <w:tab w:val="left" w:pos="4750"/>
        </w:tabs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Основные виды деятельности учащихся на уроке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Организация рабочего места.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2.Анализирование объекта, условия работы.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Планирование хода работы.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Контролирование своей работы.</w:t>
      </w:r>
    </w:p>
    <w:p w:rsidR="00705192" w:rsidRDefault="007B594E">
      <w:pPr>
        <w:pStyle w:val="1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Практическое изготовление объекта.</w:t>
      </w:r>
    </w:p>
    <w:p w:rsidR="00705192" w:rsidRDefault="007B594E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8.Описание материально-технического обеспечения образовательного процесса</w:t>
      </w:r>
    </w:p>
    <w:p w:rsidR="00705192" w:rsidRDefault="007B594E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24"/>
          <w:sz w:val="28"/>
          <w:szCs w:val="28"/>
        </w:rPr>
        <w:t>Учебно - методическое и информационное обеспечение</w:t>
      </w:r>
    </w:p>
    <w:p w:rsidR="00705192" w:rsidRDefault="007B594E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 xml:space="preserve"> экранно-звуковые пособия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kern w:val="24"/>
          <w:sz w:val="28"/>
          <w:szCs w:val="28"/>
        </w:rPr>
        <w:t>аудиозаписи в соответствии с содержанием обучения (в том числе в цифровой форме), презентации;</w:t>
      </w:r>
    </w:p>
    <w:p w:rsidR="00705192" w:rsidRDefault="007B594E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  <w:u w:val="single"/>
        </w:rPr>
        <w:t xml:space="preserve">- </w:t>
      </w:r>
      <w:r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>технические средства обучения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: 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доска с набором приспособлений для крепления карт и </w:t>
      </w:r>
      <w:proofErr w:type="gramStart"/>
      <w:r>
        <w:rPr>
          <w:rFonts w:ascii="Times New Roman" w:hAnsi="Times New Roman" w:cs="Times New Roman"/>
          <w:kern w:val="24"/>
          <w:sz w:val="28"/>
          <w:szCs w:val="28"/>
        </w:rPr>
        <w:t>таблиц,  нетбук</w:t>
      </w:r>
      <w:proofErr w:type="gramEnd"/>
      <w:r>
        <w:rPr>
          <w:rFonts w:ascii="Times New Roman" w:hAnsi="Times New Roman" w:cs="Times New Roman"/>
          <w:kern w:val="24"/>
          <w:sz w:val="28"/>
          <w:szCs w:val="28"/>
        </w:rPr>
        <w:t>, монитор, колонки;</w:t>
      </w:r>
    </w:p>
    <w:p w:rsidR="00705192" w:rsidRDefault="007B594E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 xml:space="preserve">оборудование класса: </w:t>
      </w:r>
      <w:r>
        <w:rPr>
          <w:rFonts w:ascii="Times New Roman" w:hAnsi="Times New Roman" w:cs="Times New Roman"/>
          <w:kern w:val="24"/>
          <w:sz w:val="28"/>
          <w:szCs w:val="28"/>
        </w:rPr>
        <w:t>ученические стол</w:t>
      </w:r>
      <w:r w:rsidR="00687DD4">
        <w:rPr>
          <w:rFonts w:ascii="Times New Roman" w:hAnsi="Times New Roman" w:cs="Times New Roman"/>
          <w:kern w:val="24"/>
          <w:sz w:val="28"/>
          <w:szCs w:val="28"/>
        </w:rPr>
        <w:t>ы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с комплектом стульев, стол учительский с тумбой, шкафы для хранения учебников, дидактических материалов, пособий и пр., настенные доски для вывешивания иллюстративного материала, подставки для книг, держатели для схем и таблиц и т.п.</w:t>
      </w:r>
    </w:p>
    <w:p w:rsidR="00705192" w:rsidRDefault="00705192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705192" w:rsidRDefault="00705192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705192" w:rsidRDefault="00705192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705192" w:rsidRDefault="00705192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705192" w:rsidRDefault="00705192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705192" w:rsidRDefault="00705192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705192" w:rsidRDefault="00705192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705192" w:rsidRDefault="00705192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705192" w:rsidRDefault="00705192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705192" w:rsidRDefault="00705192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705192" w:rsidRDefault="00705192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705192" w:rsidRDefault="00705192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705192" w:rsidRDefault="00705192" w:rsidP="00FB6A78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05192" w:rsidRPr="00687DD4" w:rsidRDefault="007B594E">
      <w:pPr>
        <w:shd w:val="clear" w:color="auto" w:fill="FFFFFF"/>
        <w:spacing w:after="0" w:line="360" w:lineRule="auto"/>
        <w:ind w:left="346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87DD4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Календарно-тематический план по ручному труду 3 класс</w:t>
      </w:r>
    </w:p>
    <w:tbl>
      <w:tblPr>
        <w:tblW w:w="5043" w:type="pct"/>
        <w:tblInd w:w="-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8526"/>
        <w:gridCol w:w="969"/>
        <w:gridCol w:w="922"/>
        <w:gridCol w:w="851"/>
        <w:gridCol w:w="2691"/>
      </w:tblGrid>
      <w:tr w:rsidR="008B71BD" w:rsidRPr="00687DD4" w:rsidTr="00B822FF">
        <w:tc>
          <w:tcPr>
            <w:tcW w:w="897" w:type="dxa"/>
            <w:vMerge w:val="restart"/>
          </w:tcPr>
          <w:p w:rsidR="008B71BD" w:rsidRPr="00FB6A78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6A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8B71BD" w:rsidRPr="00FB6A78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6A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8581" w:type="dxa"/>
            <w:vMerge w:val="restart"/>
          </w:tcPr>
          <w:p w:rsidR="008B71BD" w:rsidRPr="00FB6A78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6A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Разделы предмета, темы уроков</w:t>
            </w:r>
          </w:p>
        </w:tc>
        <w:tc>
          <w:tcPr>
            <w:tcW w:w="969" w:type="dxa"/>
            <w:vMerge w:val="restart"/>
          </w:tcPr>
          <w:p w:rsidR="008B71BD" w:rsidRPr="00FB6A78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6A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  <w:p w:rsidR="008B71BD" w:rsidRPr="00FB6A78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4" w:type="dxa"/>
            <w:gridSpan w:val="2"/>
          </w:tcPr>
          <w:p w:rsidR="008B71BD" w:rsidRPr="00FB6A78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6A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692" w:type="dxa"/>
            <w:vMerge w:val="restart"/>
          </w:tcPr>
          <w:p w:rsidR="008B71BD" w:rsidRPr="00FB6A78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6A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8B71BD" w:rsidRPr="00687DD4" w:rsidTr="00B822FF">
        <w:trPr>
          <w:trHeight w:val="621"/>
        </w:trPr>
        <w:tc>
          <w:tcPr>
            <w:tcW w:w="897" w:type="dxa"/>
            <w:vMerge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1" w:type="dxa"/>
            <w:vMerge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9" w:type="dxa"/>
            <w:vMerge/>
          </w:tcPr>
          <w:p w:rsidR="008B71BD" w:rsidRPr="00687DD4" w:rsidRDefault="008B71BD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8B71BD" w:rsidRPr="00FB6A78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6A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851" w:type="dxa"/>
          </w:tcPr>
          <w:p w:rsidR="008B71BD" w:rsidRPr="00FB6A78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6A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  <w:tc>
          <w:tcPr>
            <w:tcW w:w="2692" w:type="dxa"/>
            <w:vMerge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rPr>
          <w:trHeight w:val="281"/>
        </w:trPr>
        <w:tc>
          <w:tcPr>
            <w:tcW w:w="897" w:type="dxa"/>
          </w:tcPr>
          <w:p w:rsidR="008B71BD" w:rsidRPr="00687DD4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1" w:type="dxa"/>
          </w:tcPr>
          <w:p w:rsidR="008B71BD" w:rsidRPr="00687DD4" w:rsidRDefault="008B71BD" w:rsidP="000F045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четверть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23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1" w:type="dxa"/>
          </w:tcPr>
          <w:p w:rsidR="008B71BD" w:rsidRPr="00687DD4" w:rsidRDefault="008B71BD" w:rsidP="000F045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природным материалом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3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8B71BD" w:rsidRPr="00687DD4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Вводный урок. Закрепление учебного материала первого и второго классов.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05.09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 безопасности на уроках труда.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8B71BD" w:rsidRPr="00687DD4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природу.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12.09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Засушить листья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аппликации из засушенных листьев «Птица».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19.09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Принести грецкие орехи</w:t>
            </w:r>
          </w:p>
        </w:tc>
      </w:tr>
      <w:tr w:rsidR="008B71BD" w:rsidRPr="00687DD4" w:rsidTr="00B822FF">
        <w:tc>
          <w:tcPr>
            <w:tcW w:w="897" w:type="dxa"/>
          </w:tcPr>
          <w:p w:rsidR="00BA4F6E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8B71BD" w:rsidRPr="00687DD4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1" w:type="dxa"/>
          </w:tcPr>
          <w:p w:rsidR="008B71BD" w:rsidRPr="00687DD4" w:rsidRDefault="00BA4F6E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по образцу аппликации из скорлупы ореха «Рыбки в аквариуме».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26.09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Принести сухие листья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1" w:type="dxa"/>
          </w:tcPr>
          <w:p w:rsidR="008B71BD" w:rsidRPr="00687DD4" w:rsidRDefault="008B71BD" w:rsidP="000F045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бумагой и картоном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3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BA4F6E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Ваза из стеклянной бутылки</w:t>
            </w:r>
          </w:p>
        </w:tc>
        <w:tc>
          <w:tcPr>
            <w:tcW w:w="969" w:type="dxa"/>
          </w:tcPr>
          <w:p w:rsidR="008B71BD" w:rsidRPr="00687DD4" w:rsidRDefault="008B71BD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3" w:type="dxa"/>
          </w:tcPr>
          <w:p w:rsidR="008B71BD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03.10</w:t>
            </w:r>
          </w:p>
          <w:p w:rsidR="0074582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10.10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Принести стеклянную бутылку, обои и клей</w:t>
            </w:r>
          </w:p>
        </w:tc>
      </w:tr>
      <w:tr w:rsidR="008B71BD" w:rsidRPr="00687DD4" w:rsidTr="00B822FF">
        <w:tc>
          <w:tcPr>
            <w:tcW w:w="897" w:type="dxa"/>
          </w:tcPr>
          <w:p w:rsidR="00BA4F6E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BA4F6E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8B71BD" w:rsidRPr="00687DD4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Открытка ко дню матери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3" w:type="dxa"/>
          </w:tcPr>
          <w:p w:rsidR="008B71BD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17.10</w:t>
            </w:r>
          </w:p>
          <w:p w:rsidR="0074582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24.10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Принести </w:t>
            </w:r>
            <w:proofErr w:type="spellStart"/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линейку,цв.бумагу</w:t>
            </w:r>
            <w:proofErr w:type="spellEnd"/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, ножницы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1" w:type="dxa"/>
          </w:tcPr>
          <w:p w:rsidR="008B71BD" w:rsidRPr="00687DD4" w:rsidRDefault="008B71BD" w:rsidP="000F045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четверть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23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1" w:type="dxa"/>
          </w:tcPr>
          <w:p w:rsidR="008B71BD" w:rsidRPr="00687DD4" w:rsidRDefault="008B71BD" w:rsidP="000F045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пластилином</w:t>
            </w:r>
          </w:p>
        </w:tc>
        <w:tc>
          <w:tcPr>
            <w:tcW w:w="969" w:type="dxa"/>
          </w:tcPr>
          <w:p w:rsidR="008B71BD" w:rsidRPr="00687DD4" w:rsidRDefault="008B71BD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23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овощей.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07.11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Принести хвою </w:t>
            </w: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сосны, пластилин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Ягоды. Вишня.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Принести пластилин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Фрукты.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Принести нитки, пластилин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Грибы в корзине.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Принести пластилин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Аквариум в коробке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Принести коробку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Раскраска пластилином 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по выравниванию проволоки.</w:t>
            </w:r>
          </w:p>
        </w:tc>
        <w:tc>
          <w:tcPr>
            <w:tcW w:w="969" w:type="dxa"/>
          </w:tcPr>
          <w:p w:rsidR="008B71BD" w:rsidRPr="00687DD4" w:rsidRDefault="008B71BD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Принести проволоку</w:t>
            </w:r>
          </w:p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цепочки из проволоки.</w:t>
            </w:r>
          </w:p>
        </w:tc>
        <w:tc>
          <w:tcPr>
            <w:tcW w:w="969" w:type="dxa"/>
          </w:tcPr>
          <w:p w:rsidR="008B71BD" w:rsidRPr="00687DD4" w:rsidRDefault="008B71BD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3" w:type="dxa"/>
          </w:tcPr>
          <w:p w:rsidR="008B71BD" w:rsidRDefault="0074582D" w:rsidP="00BA4F6E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26.12</w:t>
            </w:r>
          </w:p>
          <w:p w:rsidR="0074582D" w:rsidRPr="00687DD4" w:rsidRDefault="0074582D" w:rsidP="00BA4F6E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09.01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Принести шишки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1" w:type="dxa"/>
          </w:tcPr>
          <w:p w:rsidR="008B71BD" w:rsidRPr="00687DD4" w:rsidRDefault="008B71BD" w:rsidP="000F045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 четверть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23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1" w:type="dxa"/>
          </w:tcPr>
          <w:p w:rsidR="008B71BD" w:rsidRPr="00687DD4" w:rsidRDefault="008B71BD" w:rsidP="000F045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аппликацией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3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Море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16.01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Принести бумагу и клей ПВА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Рыбки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23.01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Птичка у скворечника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30.01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Виноград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06.02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1" w:type="dxa"/>
          </w:tcPr>
          <w:p w:rsidR="008B71BD" w:rsidRPr="00687DD4" w:rsidRDefault="008B71BD" w:rsidP="000F045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бумагой и картоном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3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Иллюстрация к сказке «Колобок».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Принести ножницы, </w:t>
            </w:r>
            <w:proofErr w:type="spellStart"/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цв.бумагу</w:t>
            </w:r>
            <w:proofErr w:type="spellEnd"/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, клей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«Мешочек ср сладостями».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Принести </w:t>
            </w:r>
            <w:proofErr w:type="spellStart"/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цв.бумагу</w:t>
            </w:r>
            <w:proofErr w:type="spellEnd"/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, ножницы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«Мои игрушки».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27.02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Принести салфетки, </w:t>
            </w:r>
            <w:proofErr w:type="spellStart"/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цв.бумагу</w:t>
            </w:r>
            <w:proofErr w:type="spellEnd"/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, ножницы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«Бабочка».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05.03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Принести </w:t>
            </w:r>
            <w:proofErr w:type="spellStart"/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цв.бумагу</w:t>
            </w:r>
            <w:proofErr w:type="spellEnd"/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, ножницы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1" w:type="dxa"/>
          </w:tcPr>
          <w:p w:rsidR="008B71BD" w:rsidRPr="00687DD4" w:rsidRDefault="008B71BD" w:rsidP="000F045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четверть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23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1" w:type="dxa"/>
          </w:tcPr>
          <w:p w:rsidR="008B71BD" w:rsidRPr="00687DD4" w:rsidRDefault="008B71BD" w:rsidP="000F045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пластилином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3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Утка с утятами.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12.03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Принести </w:t>
            </w:r>
            <w:proofErr w:type="spellStart"/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пластилин,игрушки</w:t>
            </w:r>
            <w:proofErr w:type="spellEnd"/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Птичка.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19.03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Принести пластилин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Открытка на 23 февраля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02.04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Рыбка.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09.04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Принести пластилин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Композиция к сказке «Теремок».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Принести ткань, нитки , иголку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8B71BD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1" w:type="dxa"/>
          </w:tcPr>
          <w:p w:rsidR="008B71BD" w:rsidRPr="00687DD4" w:rsidRDefault="008B71BD" w:rsidP="000F045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бумагой и картоном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3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30,31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Открытка к 9 мая.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Принести клей, </w:t>
            </w:r>
            <w:proofErr w:type="spellStart"/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цв.бумагу</w:t>
            </w:r>
            <w:proofErr w:type="spellEnd"/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Замок из картона</w:t>
            </w:r>
          </w:p>
        </w:tc>
        <w:tc>
          <w:tcPr>
            <w:tcW w:w="969" w:type="dxa"/>
          </w:tcPr>
          <w:p w:rsidR="008B71BD" w:rsidRPr="00687DD4" w:rsidRDefault="00BA4F6E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Принести пластилин</w:t>
            </w:r>
          </w:p>
        </w:tc>
      </w:tr>
      <w:tr w:rsidR="008B71BD" w:rsidRPr="00687DD4" w:rsidTr="00B822FF">
        <w:tc>
          <w:tcPr>
            <w:tcW w:w="897" w:type="dxa"/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8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«Встречаем птиц».</w:t>
            </w:r>
          </w:p>
        </w:tc>
        <w:tc>
          <w:tcPr>
            <w:tcW w:w="969" w:type="dxa"/>
          </w:tcPr>
          <w:p w:rsidR="008B71BD" w:rsidRPr="00687DD4" w:rsidRDefault="008B71BD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07.05</w:t>
            </w:r>
          </w:p>
        </w:tc>
        <w:tc>
          <w:tcPr>
            <w:tcW w:w="851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Стихи о птицах</w:t>
            </w:r>
          </w:p>
        </w:tc>
      </w:tr>
      <w:tr w:rsidR="008B71BD" w:rsidRPr="00687DD4" w:rsidTr="00B822FF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1BD" w:rsidRPr="00687DD4" w:rsidRDefault="00BA4F6E" w:rsidP="00FB6A7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Рисуем одуванчики ватными палочками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1BD" w:rsidRPr="00687DD4" w:rsidRDefault="008B71BD" w:rsidP="00B822FF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1BD" w:rsidRPr="00687DD4" w:rsidRDefault="0074582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1BD" w:rsidRPr="00687DD4" w:rsidRDefault="008B71BD" w:rsidP="00B822F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DD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Принести  пластилин</w:t>
            </w:r>
          </w:p>
        </w:tc>
      </w:tr>
    </w:tbl>
    <w:p w:rsidR="00705192" w:rsidRDefault="00705192">
      <w:pPr>
        <w:pStyle w:val="a6"/>
        <w:rPr>
          <w:rFonts w:ascii="Times New Roman" w:eastAsia="Times New Roman" w:hAnsi="Times New Roman"/>
          <w:sz w:val="20"/>
          <w:szCs w:val="20"/>
        </w:rPr>
      </w:pPr>
    </w:p>
    <w:p w:rsidR="00705192" w:rsidRDefault="00705192">
      <w:pPr>
        <w:pStyle w:val="a6"/>
        <w:rPr>
          <w:rFonts w:ascii="Times New Roman" w:eastAsia="Times New Roman" w:hAnsi="Times New Roman"/>
          <w:sz w:val="20"/>
          <w:szCs w:val="20"/>
        </w:rPr>
      </w:pPr>
    </w:p>
    <w:sectPr w:rsidR="00705192" w:rsidSect="00705192">
      <w:footerReference w:type="default" r:id="rId7"/>
      <w:pgSz w:w="16838" w:h="11906" w:orient="landscape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48B" w:rsidRDefault="0021648B" w:rsidP="00705192">
      <w:pPr>
        <w:spacing w:after="0" w:line="240" w:lineRule="auto"/>
      </w:pPr>
      <w:r>
        <w:separator/>
      </w:r>
    </w:p>
  </w:endnote>
  <w:endnote w:type="continuationSeparator" w:id="0">
    <w:p w:rsidR="0021648B" w:rsidRDefault="0021648B" w:rsidP="00705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192" w:rsidRDefault="003A621C" w:rsidP="003A621C">
    <w:pPr>
      <w:pStyle w:val="aa"/>
      <w:rPr>
        <w:rFonts w:ascii="Times New Roman" w:hAnsi="Times New Roman" w:cs="Times New Roman"/>
        <w:sz w:val="24"/>
        <w:szCs w:val="24"/>
      </w:rPr>
    </w:pPr>
    <w:r>
      <w:t xml:space="preserve">     </w:t>
    </w:r>
  </w:p>
  <w:p w:rsidR="00705192" w:rsidRDefault="0070519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48B" w:rsidRDefault="0021648B" w:rsidP="00705192">
      <w:pPr>
        <w:spacing w:after="0" w:line="240" w:lineRule="auto"/>
      </w:pPr>
      <w:r>
        <w:separator/>
      </w:r>
    </w:p>
  </w:footnote>
  <w:footnote w:type="continuationSeparator" w:id="0">
    <w:p w:rsidR="0021648B" w:rsidRDefault="0021648B" w:rsidP="007051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05192"/>
    <w:rsid w:val="000042F5"/>
    <w:rsid w:val="000F0454"/>
    <w:rsid w:val="00172502"/>
    <w:rsid w:val="001D5B7B"/>
    <w:rsid w:val="00216116"/>
    <w:rsid w:val="0021648B"/>
    <w:rsid w:val="002C57D9"/>
    <w:rsid w:val="002F698D"/>
    <w:rsid w:val="003A621C"/>
    <w:rsid w:val="00481D73"/>
    <w:rsid w:val="00660F3D"/>
    <w:rsid w:val="00687DD4"/>
    <w:rsid w:val="006D1AAF"/>
    <w:rsid w:val="00705192"/>
    <w:rsid w:val="0074582D"/>
    <w:rsid w:val="007B594E"/>
    <w:rsid w:val="008B71BD"/>
    <w:rsid w:val="009C7F77"/>
    <w:rsid w:val="00A01B0B"/>
    <w:rsid w:val="00A37ABD"/>
    <w:rsid w:val="00BA4F6E"/>
    <w:rsid w:val="00D21E92"/>
    <w:rsid w:val="00D62197"/>
    <w:rsid w:val="00F14D45"/>
    <w:rsid w:val="00F969A8"/>
    <w:rsid w:val="00FB6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EBE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algun Gothic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19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rsid w:val="00705192"/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rsid w:val="00705192"/>
  </w:style>
  <w:style w:type="character" w:customStyle="1" w:styleId="a5">
    <w:name w:val="Основной текст_"/>
    <w:rsid w:val="00705192"/>
    <w:rPr>
      <w:rFonts w:ascii="Arial" w:hAnsi="Arial"/>
      <w:spacing w:val="-10"/>
      <w:shd w:val="clear" w:color="auto" w:fill="FFFFFF"/>
    </w:rPr>
  </w:style>
  <w:style w:type="paragraph" w:styleId="a6">
    <w:name w:val="No Spacing"/>
    <w:qFormat/>
    <w:rsid w:val="00705192"/>
    <w:rPr>
      <w:sz w:val="22"/>
      <w:szCs w:val="22"/>
    </w:rPr>
  </w:style>
  <w:style w:type="paragraph" w:styleId="a7">
    <w:name w:val="List Paragraph"/>
    <w:basedOn w:val="a"/>
    <w:qFormat/>
    <w:rsid w:val="00705192"/>
    <w:pPr>
      <w:ind w:left="720"/>
      <w:contextualSpacing/>
    </w:pPr>
  </w:style>
  <w:style w:type="paragraph" w:styleId="a8">
    <w:name w:val="Body Text"/>
    <w:basedOn w:val="a"/>
    <w:rsid w:val="00705192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8">
    <w:name w:val="c8"/>
    <w:basedOn w:val="a"/>
    <w:rsid w:val="007051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rsid w:val="007051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05192"/>
  </w:style>
  <w:style w:type="paragraph" w:customStyle="1" w:styleId="3">
    <w:name w:val="Основной текст3"/>
    <w:basedOn w:val="a"/>
    <w:rsid w:val="00705192"/>
    <w:pPr>
      <w:shd w:val="clear" w:color="auto" w:fill="FFFFFF"/>
      <w:spacing w:before="240" w:after="240" w:line="259" w:lineRule="exact"/>
      <w:jc w:val="both"/>
    </w:pPr>
    <w:rPr>
      <w:rFonts w:ascii="Arial" w:hAnsi="Arial"/>
      <w:spacing w:val="-10"/>
      <w:shd w:val="clear" w:color="auto" w:fill="FFFFFF"/>
    </w:rPr>
  </w:style>
  <w:style w:type="paragraph" w:customStyle="1" w:styleId="2">
    <w:name w:val="Абзац списка2"/>
    <w:basedOn w:val="a"/>
    <w:rsid w:val="00705192"/>
    <w:pPr>
      <w:ind w:left="720"/>
    </w:pPr>
    <w:rPr>
      <w:rFonts w:eastAsia="Times New Roman" w:cs="Calibri"/>
      <w:lang w:eastAsia="en-US"/>
    </w:rPr>
  </w:style>
  <w:style w:type="character" w:customStyle="1" w:styleId="20">
    <w:name w:val="Основной текст (2) + Не полужирный"/>
    <w:rsid w:val="00705192"/>
    <w:rPr>
      <w:rFonts w:ascii="Arial" w:hAnsi="Arial"/>
      <w:b/>
      <w:bCs/>
      <w:spacing w:val="-10"/>
      <w:shd w:val="clear" w:color="auto" w:fill="FFFFFF"/>
      <w:lang w:bidi="ar-SA"/>
    </w:rPr>
  </w:style>
  <w:style w:type="character" w:customStyle="1" w:styleId="c1">
    <w:name w:val="c1"/>
    <w:basedOn w:val="a0"/>
    <w:rsid w:val="00705192"/>
  </w:style>
  <w:style w:type="character" w:customStyle="1" w:styleId="c0">
    <w:name w:val="c0"/>
    <w:basedOn w:val="a0"/>
    <w:rsid w:val="00705192"/>
  </w:style>
  <w:style w:type="paragraph" w:customStyle="1" w:styleId="c26">
    <w:name w:val="c26"/>
    <w:basedOn w:val="a"/>
    <w:rsid w:val="007051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05192"/>
  </w:style>
  <w:style w:type="paragraph" w:customStyle="1" w:styleId="c21">
    <w:name w:val="c21"/>
    <w:basedOn w:val="a"/>
    <w:rsid w:val="00705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705192"/>
    <w:pPr>
      <w:ind w:left="720"/>
    </w:pPr>
    <w:rPr>
      <w:rFonts w:eastAsia="Calibri" w:cs="Calibri"/>
      <w:lang w:eastAsia="en-US"/>
    </w:rPr>
  </w:style>
  <w:style w:type="character" w:customStyle="1" w:styleId="submenu-table">
    <w:name w:val="submenu-table"/>
    <w:basedOn w:val="a0"/>
    <w:rsid w:val="00705192"/>
  </w:style>
  <w:style w:type="paragraph" w:styleId="a9">
    <w:name w:val="Normal (Web)"/>
    <w:basedOn w:val="a"/>
    <w:uiPriority w:val="99"/>
    <w:rsid w:val="00705192"/>
    <w:pPr>
      <w:spacing w:before="150" w:after="15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a">
    <w:name w:val="footer"/>
    <w:basedOn w:val="a"/>
    <w:unhideWhenUsed/>
    <w:rsid w:val="00705192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3A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A621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3A621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A6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3250</Words>
  <Characters>18531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2018-12-01T07:04:00Z</cp:lastPrinted>
  <dcterms:created xsi:type="dcterms:W3CDTF">2022-11-10T05:52:00Z</dcterms:created>
  <dcterms:modified xsi:type="dcterms:W3CDTF">2023-11-08T13:03:00Z</dcterms:modified>
  <cp:version>0900.0000.01</cp:version>
</cp:coreProperties>
</file>